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139" w:rsidRPr="007124FC" w:rsidRDefault="00092713" w:rsidP="001F4139">
      <w:pPr>
        <w:pStyle w:val="KeinLeerraum"/>
        <w:rPr>
          <w:rFonts w:cs="Calibri"/>
          <w:b/>
          <w:sz w:val="28"/>
          <w:szCs w:val="28"/>
        </w:rPr>
      </w:pPr>
      <w:r>
        <w:rPr>
          <w:rFonts w:cs="Calibri"/>
          <w:b/>
          <w:sz w:val="28"/>
          <w:szCs w:val="28"/>
        </w:rPr>
        <w:t>Zweite</w:t>
      </w:r>
      <w:r w:rsidR="003D0BC0">
        <w:rPr>
          <w:rFonts w:cs="Calibri"/>
          <w:b/>
          <w:sz w:val="28"/>
          <w:szCs w:val="28"/>
        </w:rPr>
        <w:t xml:space="preserve"> Missionsreise</w:t>
      </w:r>
      <w:r w:rsidR="001F4139">
        <w:rPr>
          <w:rFonts w:cs="Calibri"/>
          <w:b/>
          <w:sz w:val="28"/>
          <w:szCs w:val="28"/>
        </w:rPr>
        <w:t xml:space="preserve"> des Paulus</w:t>
      </w:r>
    </w:p>
    <w:p w:rsidR="00BA4E53" w:rsidRDefault="00BA4E53" w:rsidP="003412C4">
      <w:pPr>
        <w:pStyle w:val="KeinLeerraum"/>
      </w:pPr>
    </w:p>
    <w:p w:rsidR="00572B14" w:rsidRDefault="00572B14" w:rsidP="00572B14">
      <w:pPr>
        <w:pStyle w:val="KeinLeerraum"/>
      </w:pPr>
      <w:r>
        <w:t>In Kapitel 15 (Apo</w:t>
      </w:r>
      <w:r w:rsidR="009E02E5">
        <w:t xml:space="preserve">stelkonzil) lesen wir, wie die </w:t>
      </w:r>
      <w:r>
        <w:t xml:space="preserve">Apostel und Ältesten in Jerusalem eine extrem </w:t>
      </w:r>
      <w:r w:rsidR="004065AD">
        <w:t xml:space="preserve">entscheidende Situation klären mussten. Es ging um nicht weniger, als das „Überleben“ des Evangeliums. Die Apostel und Ältesten verwarfen einmütig die Absicht, den Gläubigen das Gesetz, bzw. die Beschneidung aufzubürden. Ein Brief wurde verfasst und durch </w:t>
      </w:r>
      <w:r>
        <w:t>Paul</w:t>
      </w:r>
      <w:r w:rsidR="004065AD">
        <w:t>us, Barnabas, Silas und Judas an die Heidengemeinden überbracht. Das löste grosse Erleichterung und Freude aus!</w:t>
      </w:r>
    </w:p>
    <w:p w:rsidR="00572B14" w:rsidRDefault="00572B14" w:rsidP="00572B14">
      <w:pPr>
        <w:pStyle w:val="KeinLeerraum"/>
      </w:pPr>
    </w:p>
    <w:p w:rsidR="00572B14" w:rsidRDefault="004065AD" w:rsidP="004065AD">
      <w:pPr>
        <w:pStyle w:val="KeinLeerraum"/>
      </w:pPr>
      <w:r>
        <w:t>Dieser Entscheid war auch da</w:t>
      </w:r>
      <w:r w:rsidR="005E5CB5">
        <w:t>s apostolische Siegel auf der ersten</w:t>
      </w:r>
      <w:r>
        <w:t xml:space="preserve"> Missionsreise des Paulus. Nun ist der Weg frei für die nächsten Missionsreisen!</w:t>
      </w:r>
    </w:p>
    <w:p w:rsidR="003412C4" w:rsidRPr="003412C4" w:rsidRDefault="003412C4" w:rsidP="003412C4">
      <w:pPr>
        <w:pStyle w:val="KeinLeerraum"/>
      </w:pPr>
    </w:p>
    <w:p w:rsidR="003412C4" w:rsidRPr="00BF368D" w:rsidRDefault="003B5E23" w:rsidP="00BF368D">
      <w:pPr>
        <w:pStyle w:val="KeinLeerraum"/>
        <w:spacing w:line="360" w:lineRule="auto"/>
        <w:rPr>
          <w:b/>
        </w:rPr>
      </w:pPr>
      <w:r>
        <w:rPr>
          <w:b/>
        </w:rPr>
        <w:t>Zweite</w:t>
      </w:r>
      <w:bookmarkStart w:id="0" w:name="_GoBack"/>
      <w:bookmarkEnd w:id="0"/>
      <w:r w:rsidR="003412C4" w:rsidRPr="00BF368D">
        <w:rPr>
          <w:b/>
        </w:rPr>
        <w:t xml:space="preserve"> Missionsreise: </w:t>
      </w:r>
      <w:r w:rsidR="00BF368D">
        <w:rPr>
          <w:b/>
        </w:rPr>
        <w:t>Apg</w:t>
      </w:r>
      <w:r w:rsidR="009E02E5">
        <w:rPr>
          <w:b/>
        </w:rPr>
        <w:t xml:space="preserve"> </w:t>
      </w:r>
      <w:r w:rsidR="003412C4" w:rsidRPr="00BF368D">
        <w:rPr>
          <w:b/>
        </w:rPr>
        <w:t>15,36</w:t>
      </w:r>
      <w:r w:rsidR="009E02E5">
        <w:rPr>
          <w:b/>
        </w:rPr>
        <w:t xml:space="preserve"> </w:t>
      </w:r>
      <w:r w:rsidR="003412C4" w:rsidRPr="00BF368D">
        <w:rPr>
          <w:b/>
        </w:rPr>
        <w:t>-</w:t>
      </w:r>
      <w:r w:rsidR="009E02E5">
        <w:rPr>
          <w:b/>
        </w:rPr>
        <w:t xml:space="preserve"> </w:t>
      </w:r>
      <w:r w:rsidR="003412C4" w:rsidRPr="00BF368D">
        <w:rPr>
          <w:b/>
        </w:rPr>
        <w:t>18,22</w:t>
      </w:r>
      <w:r w:rsidR="00382CB0">
        <w:rPr>
          <w:b/>
        </w:rPr>
        <w:t xml:space="preserve"> | 49 – 52 n.Chr.</w:t>
      </w:r>
    </w:p>
    <w:p w:rsidR="00A822AE" w:rsidRPr="00A822AE" w:rsidRDefault="00A822AE" w:rsidP="00A822AE">
      <w:pPr>
        <w:pStyle w:val="KeinLeerraum"/>
        <w:spacing w:line="360" w:lineRule="auto"/>
        <w:rPr>
          <w:b/>
        </w:rPr>
      </w:pPr>
      <w:r>
        <w:rPr>
          <w:b/>
        </w:rPr>
        <w:t>Auseinandersetzung zwischen Paulus und Barnabas</w:t>
      </w:r>
      <w:r w:rsidRPr="00A822AE">
        <w:rPr>
          <w:b/>
        </w:rPr>
        <w:t xml:space="preserve"> 15,36-40</w:t>
      </w:r>
    </w:p>
    <w:p w:rsidR="00382CB0" w:rsidRDefault="00A822AE" w:rsidP="00A822AE">
      <w:pPr>
        <w:pStyle w:val="KeinLeerraum"/>
      </w:pPr>
      <w:r>
        <w:t>Nach einer gewissen Zeit in Antiochia schlägt Paulus vor, dass er und Barnabas zurückkehren auf das Missionsfeld um die Gemeinden zu stärken und neue</w:t>
      </w:r>
      <w:r w:rsidR="00CB6EB0">
        <w:t xml:space="preserve"> Gemeinden</w:t>
      </w:r>
      <w:r>
        <w:t xml:space="preserve"> zu gründen. Doch dann kommt es wegen Johannes Markus zu einer </w:t>
      </w:r>
      <w:r w:rsidR="00CB6EB0">
        <w:t xml:space="preserve">heftigen </w:t>
      </w:r>
      <w:r>
        <w:t>Meinungsverschiedenheit</w:t>
      </w:r>
      <w:r w:rsidR="00CB6EB0">
        <w:t>. D</w:t>
      </w:r>
      <w:r>
        <w:t>enn obwohl Johannes Markus wieder bereit</w:t>
      </w:r>
      <w:r w:rsidR="00CB6EB0">
        <w:t xml:space="preserve"> gewesen</w:t>
      </w:r>
      <w:r>
        <w:t xml:space="preserve"> wäre sich dem Missionsteam anzuschliessen, </w:t>
      </w:r>
      <w:r w:rsidR="00CB6EB0">
        <w:t xml:space="preserve">war </w:t>
      </w:r>
      <w:r>
        <w:t>P</w:t>
      </w:r>
      <w:r w:rsidR="00CB6EB0">
        <w:t xml:space="preserve">aulus dazu gar nicht bereit </w:t>
      </w:r>
      <w:r>
        <w:t xml:space="preserve">(dies wegen der Trennung in Perge (Pamphylien)). </w:t>
      </w:r>
    </w:p>
    <w:p w:rsidR="00382CB0" w:rsidRDefault="00382CB0" w:rsidP="00A822AE">
      <w:pPr>
        <w:pStyle w:val="KeinLeerraum"/>
      </w:pPr>
    </w:p>
    <w:p w:rsidR="00A822AE" w:rsidRDefault="00A822AE" w:rsidP="00A822AE">
      <w:pPr>
        <w:pStyle w:val="KeinLeerraum"/>
      </w:pPr>
      <w:r>
        <w:t>Daraus bildete</w:t>
      </w:r>
      <w:r w:rsidR="00382CB0">
        <w:t>n</w:t>
      </w:r>
      <w:r>
        <w:t xml:space="preserve"> sich zwei Teams, eines mit Paulus und Silas und das andere mit Barnabas und Johannes Markus. </w:t>
      </w:r>
      <w:r w:rsidR="00382CB0">
        <w:t>Barnabas und Johannes Markus segelten nach Zypern und Paulus und Silas nahmen den Landweg und durchzogen die Provinzen Syrien und Zilizien.</w:t>
      </w:r>
      <w:r w:rsidR="00C60CD9">
        <w:t xml:space="preserve"> </w:t>
      </w:r>
      <w:r w:rsidR="00C60CD9" w:rsidRPr="00C60CD9">
        <w:rPr>
          <w:b/>
        </w:rPr>
        <w:t>(</w:t>
      </w:r>
      <w:r w:rsidR="00C60CD9">
        <w:rPr>
          <w:b/>
        </w:rPr>
        <w:t>Apg 15,41</w:t>
      </w:r>
      <w:r w:rsidR="00C60CD9" w:rsidRPr="00C60CD9">
        <w:rPr>
          <w:b/>
        </w:rPr>
        <w:t>)</w:t>
      </w:r>
    </w:p>
    <w:p w:rsidR="00A822AE" w:rsidRDefault="00A822AE" w:rsidP="00A822AE">
      <w:pPr>
        <w:pStyle w:val="KeinLeerraum"/>
      </w:pPr>
    </w:p>
    <w:p w:rsidR="00BC55E0" w:rsidRDefault="00BC55E0" w:rsidP="003412C4">
      <w:pPr>
        <w:pStyle w:val="KeinLeerraum"/>
      </w:pPr>
    </w:p>
    <w:p w:rsidR="003412C4" w:rsidRPr="00C60CD9" w:rsidRDefault="003412C4" w:rsidP="00C60CD9">
      <w:pPr>
        <w:pStyle w:val="KeinLeerraum"/>
        <w:spacing w:line="360" w:lineRule="auto"/>
        <w:rPr>
          <w:b/>
        </w:rPr>
      </w:pPr>
      <w:r w:rsidRPr="00C60CD9">
        <w:rPr>
          <w:b/>
        </w:rPr>
        <w:t>Derbe –</w:t>
      </w:r>
      <w:r w:rsidR="00C60CD9">
        <w:rPr>
          <w:b/>
        </w:rPr>
        <w:t xml:space="preserve"> </w:t>
      </w:r>
      <w:r w:rsidRPr="00C60CD9">
        <w:rPr>
          <w:b/>
        </w:rPr>
        <w:t>Lystra –Ikonium (</w:t>
      </w:r>
      <w:r w:rsidR="00BF368D" w:rsidRPr="00C60CD9">
        <w:rPr>
          <w:b/>
        </w:rPr>
        <w:t xml:space="preserve">Apg </w:t>
      </w:r>
      <w:r w:rsidR="00C25DA7">
        <w:rPr>
          <w:b/>
        </w:rPr>
        <w:t>16,1-5</w:t>
      </w:r>
      <w:r w:rsidRPr="00C60CD9">
        <w:rPr>
          <w:b/>
        </w:rPr>
        <w:t>)</w:t>
      </w:r>
    </w:p>
    <w:p w:rsidR="00C60CD9" w:rsidRDefault="00C60CD9" w:rsidP="003412C4">
      <w:pPr>
        <w:pStyle w:val="KeinLeerraum"/>
      </w:pPr>
      <w:r>
        <w:t>„</w:t>
      </w:r>
      <w:r>
        <w:rPr>
          <w:rStyle w:val="verse-content"/>
        </w:rPr>
        <w:t>Er gelangte aber nach Derbe und Lystra. Und siehe, dort war ein Jünger mit Namen Timotheus, der Sohn einer jüdischen gläubigen Frau, aber eines griechischen Vaters;</w:t>
      </w:r>
      <w:r>
        <w:rPr>
          <w:rStyle w:val="verse-number"/>
        </w:rPr>
        <w:t> </w:t>
      </w:r>
      <w:r>
        <w:rPr>
          <w:rStyle w:val="verse-content"/>
        </w:rPr>
        <w:t>er hatte ein gutes Zeugnis von den Brüdern in Lystra und Ikoni</w:t>
      </w:r>
      <w:r w:rsidR="00C25DA7">
        <w:rPr>
          <w:rStyle w:val="verse-content"/>
        </w:rPr>
        <w:t>um</w:t>
      </w:r>
      <w:r>
        <w:rPr>
          <w:rStyle w:val="verse-content"/>
        </w:rPr>
        <w:t>. Paulus wollte, dass dieser mit ihm ausziehe, und er nahm und beschnitt ihn um der Juden willen, die in jenen Orten waren; denn sie kannten alle seinen Vater, dass er ein Grieche war. Als sie aber die Städte durchzogen, teilten sie ihnen zur Befolgung die Beschlüsse mit, die von den Aposteln und Ältesten in Jerusalem festgesetzt waren. Die Gemeinden nun wurden im Glauben gefestigt und nahmen täglich an Zahl zu.</w:t>
      </w:r>
      <w:r>
        <w:t xml:space="preserve">“ </w:t>
      </w:r>
      <w:r w:rsidRPr="00C60CD9">
        <w:rPr>
          <w:b/>
        </w:rPr>
        <w:t>(</w:t>
      </w:r>
      <w:r>
        <w:rPr>
          <w:b/>
        </w:rPr>
        <w:t>16,1-5</w:t>
      </w:r>
      <w:r w:rsidRPr="00C60CD9">
        <w:rPr>
          <w:b/>
        </w:rPr>
        <w:t>)</w:t>
      </w:r>
    </w:p>
    <w:p w:rsidR="00C60CD9" w:rsidRDefault="00C60CD9" w:rsidP="003412C4">
      <w:pPr>
        <w:pStyle w:val="KeinLeerraum"/>
      </w:pPr>
    </w:p>
    <w:p w:rsidR="000E7C1E" w:rsidRDefault="000E7C1E" w:rsidP="000E7C1E">
      <w:pPr>
        <w:pStyle w:val="KeinLeerraum"/>
      </w:pPr>
      <w:r>
        <w:t>Wir sehen, dass zu Beginn ihrer Reise welche zwei Hauptziele sie verfolgten:</w:t>
      </w:r>
    </w:p>
    <w:p w:rsidR="000E7C1E" w:rsidRDefault="000E7C1E" w:rsidP="000E7C1E">
      <w:pPr>
        <w:pStyle w:val="KeinLeerraum"/>
      </w:pPr>
    </w:p>
    <w:p w:rsidR="000E7C1E" w:rsidRDefault="000E7C1E" w:rsidP="000E7C1E">
      <w:pPr>
        <w:pStyle w:val="KeinLeerraum"/>
        <w:numPr>
          <w:ilvl w:val="0"/>
          <w:numId w:val="28"/>
        </w:numPr>
      </w:pPr>
      <w:r>
        <w:t>Den Brief bezüglich des Haltens des Gesetzes und der Beschneidung (Beschluss Apostelkonzil) zu überbringen.</w:t>
      </w:r>
    </w:p>
    <w:p w:rsidR="00C25DA7" w:rsidRDefault="00C25DA7" w:rsidP="00C25DA7">
      <w:pPr>
        <w:pStyle w:val="KeinLeerraum"/>
        <w:ind w:left="720"/>
      </w:pPr>
    </w:p>
    <w:p w:rsidR="000E7C1E" w:rsidRDefault="000E7C1E" w:rsidP="000E7C1E">
      <w:pPr>
        <w:pStyle w:val="KeinLeerraum"/>
        <w:numPr>
          <w:ilvl w:val="0"/>
          <w:numId w:val="28"/>
        </w:numPr>
      </w:pPr>
      <w:r>
        <w:t>Den Glauben der „jungen“ Gläubigen zu stärken und zu festigen.</w:t>
      </w:r>
    </w:p>
    <w:p w:rsidR="000E7C1E" w:rsidRDefault="000E7C1E" w:rsidP="000E7C1E">
      <w:pPr>
        <w:pStyle w:val="KeinLeerraum"/>
      </w:pPr>
    </w:p>
    <w:p w:rsidR="000E7C1E" w:rsidRDefault="00C25DA7" w:rsidP="00C25DA7">
      <w:pPr>
        <w:pStyle w:val="KeinLeerraum"/>
      </w:pPr>
      <w:r>
        <w:t>In Lystra nimmt Paulus den Timotheus mit. Er tritt an die Stelle von Johannes Markus. Paulus liess Timotheus beschneiden, nicht, damit er dadurch gläubig wird, sondern Zugang zu den Synagogen hat. Ohne Beschneidung war ein Betreten der Synagogen verboten.</w:t>
      </w:r>
    </w:p>
    <w:p w:rsidR="00C60CD9" w:rsidRDefault="00C60CD9" w:rsidP="003412C4">
      <w:pPr>
        <w:pStyle w:val="KeinLeerraum"/>
      </w:pPr>
    </w:p>
    <w:p w:rsidR="00C60CD9" w:rsidRDefault="00C60CD9" w:rsidP="003412C4">
      <w:pPr>
        <w:pStyle w:val="KeinLeerraum"/>
      </w:pPr>
    </w:p>
    <w:p w:rsidR="00C60CD9" w:rsidRPr="00C25DA7" w:rsidRDefault="00C25DA7" w:rsidP="00C25DA7">
      <w:pPr>
        <w:pStyle w:val="KeinLeerraum"/>
        <w:spacing w:line="360" w:lineRule="auto"/>
        <w:rPr>
          <w:b/>
        </w:rPr>
      </w:pPr>
      <w:r>
        <w:rPr>
          <w:b/>
        </w:rPr>
        <w:t>Führung des Heiligen Geistes – Ruf nach Mazedonien</w:t>
      </w:r>
      <w:r w:rsidRPr="00C25DA7">
        <w:rPr>
          <w:b/>
        </w:rPr>
        <w:t xml:space="preserve"> (</w:t>
      </w:r>
      <w:r>
        <w:rPr>
          <w:b/>
        </w:rPr>
        <w:t>Apg 16,6-10</w:t>
      </w:r>
      <w:r w:rsidRPr="00C25DA7">
        <w:rPr>
          <w:b/>
        </w:rPr>
        <w:t>)</w:t>
      </w:r>
    </w:p>
    <w:p w:rsidR="00C60CD9" w:rsidRDefault="00C25DA7" w:rsidP="003412C4">
      <w:pPr>
        <w:pStyle w:val="KeinLeerraum"/>
      </w:pPr>
      <w:r>
        <w:t>„</w:t>
      </w:r>
      <w:r w:rsidR="00D50F49">
        <w:rPr>
          <w:rStyle w:val="verse-content"/>
        </w:rPr>
        <w:t>Sie durchzogen aber Phrygien und die galatische Landschaft, nachdem sie von dem Heiligen Geist verhindert worden waren, das Wort in Asien zu reden;</w:t>
      </w:r>
      <w:r w:rsidR="00D50F49">
        <w:rPr>
          <w:rStyle w:val="verse-references"/>
        </w:rPr>
        <w:t xml:space="preserve"> </w:t>
      </w:r>
      <w:r w:rsidR="00D50F49">
        <w:rPr>
          <w:rStyle w:val="verse-content"/>
        </w:rPr>
        <w:t xml:space="preserve">als sie aber in die Nähe von Mysien kamen, </w:t>
      </w:r>
      <w:r w:rsidR="00D50F49">
        <w:rPr>
          <w:rStyle w:val="verse-content"/>
        </w:rPr>
        <w:lastRenderedPageBreak/>
        <w:t>versuchten sie, nach Bithynien zu reisen, und der Geist Jesu erlaubte es ihnen nicht. Als sie aber an Mysien vorübergezogen waren, gingen sie nach Troas hinab. Und es erschien dem Paulus in der Nacht ein Gesicht: Ein mazedonischer Mann stand da und bat ihn und sprach: Komm herüber nach Mazedonien und hilf uns!“</w:t>
      </w:r>
      <w:r>
        <w:t xml:space="preserve"> </w:t>
      </w:r>
      <w:r w:rsidRPr="00C25DA7">
        <w:rPr>
          <w:b/>
        </w:rPr>
        <w:t>(</w:t>
      </w:r>
      <w:r w:rsidR="00D50F49">
        <w:rPr>
          <w:b/>
        </w:rPr>
        <w:t>16,6-9</w:t>
      </w:r>
      <w:r w:rsidRPr="00C25DA7">
        <w:rPr>
          <w:b/>
        </w:rPr>
        <w:t>)</w:t>
      </w:r>
    </w:p>
    <w:p w:rsidR="00D50F49" w:rsidRDefault="00D50F49" w:rsidP="00D50F49">
      <w:pPr>
        <w:pStyle w:val="KeinLeerraum"/>
      </w:pPr>
    </w:p>
    <w:p w:rsidR="00D50F49" w:rsidRDefault="00D50F49" w:rsidP="00D50F49">
      <w:pPr>
        <w:pStyle w:val="KeinLeerraum"/>
      </w:pPr>
      <w:r>
        <w:t>Der Hl. Geist verhinderte zwei Mal, dass Paulus und sein Team nach Süd-Osten</w:t>
      </w:r>
      <w:r w:rsidR="003731C9">
        <w:t xml:space="preserve">, bzw. Nord-Westennach </w:t>
      </w:r>
      <w:r>
        <w:t xml:space="preserve"> gehen konnten. Wie der Hl. Geist das verhinderte wird nicht beschrieben. So blieben Sie auf einem </w:t>
      </w:r>
      <w:r w:rsidR="00560C80">
        <w:t xml:space="preserve">nord-östlichen Weg Richtung </w:t>
      </w:r>
      <w:r>
        <w:t>Mysien</w:t>
      </w:r>
      <w:r w:rsidR="00560C80">
        <w:t xml:space="preserve">, </w:t>
      </w:r>
      <w:r>
        <w:t>um dann nach Troas zu gelangen.</w:t>
      </w:r>
    </w:p>
    <w:p w:rsidR="00D50F49" w:rsidRDefault="00D50F49" w:rsidP="00D50F49">
      <w:pPr>
        <w:pStyle w:val="KeinLeerraum"/>
      </w:pPr>
    </w:p>
    <w:p w:rsidR="00D50F49" w:rsidRDefault="00D50F49" w:rsidP="00D50F49">
      <w:pPr>
        <w:pStyle w:val="KeinLeerraum"/>
      </w:pPr>
      <w:r>
        <w:t xml:space="preserve">Vom ursprünglichen Ausgangspunkt Antiochia sind es </w:t>
      </w:r>
      <w:r w:rsidR="00560C80">
        <w:t>ungefähr 1250 k</w:t>
      </w:r>
      <w:r>
        <w:t xml:space="preserve">m. Lukas beschreibt diese Reise in ein paar Versen aber </w:t>
      </w:r>
      <w:r w:rsidR="00560C80">
        <w:t>sie</w:t>
      </w:r>
      <w:r>
        <w:t xml:space="preserve"> muss mehrere Monate in Anspruch genommen haben.</w:t>
      </w:r>
      <w:r w:rsidR="006973AD">
        <w:t xml:space="preserve"> Das römische Strassennetz war für jene Zeit gut ausgebaut und erlaubte ein sicheres Reisen. Vermutlich haben sie täglich eine Distanz von 25 – 30 km zurückgelegt. Übernacht blieben sie vermutlich in Gasthöfen, </w:t>
      </w:r>
      <w:r w:rsidR="00C741E8">
        <w:t xml:space="preserve">bei </w:t>
      </w:r>
      <w:r w:rsidR="006973AD">
        <w:t>Gläubigen, usw..</w:t>
      </w:r>
    </w:p>
    <w:p w:rsidR="00D50F49" w:rsidRDefault="00D50F49" w:rsidP="00D50F49">
      <w:pPr>
        <w:pStyle w:val="KeinLeerraum"/>
      </w:pPr>
    </w:p>
    <w:p w:rsidR="006973AD" w:rsidRDefault="00560C80" w:rsidP="00D50F49">
      <w:pPr>
        <w:pStyle w:val="KeinLeerraum"/>
        <w:rPr>
          <w:rStyle w:val="verse-content"/>
        </w:rPr>
      </w:pPr>
      <w:r>
        <w:t>Nachdem s</w:t>
      </w:r>
      <w:r w:rsidR="006973AD">
        <w:t>ie in Troas angekommen sind hatte Paulus in der Nacht ein Gesicht: „</w:t>
      </w:r>
      <w:r w:rsidR="006973AD">
        <w:rPr>
          <w:rStyle w:val="verse-content"/>
        </w:rPr>
        <w:t>Ein mazedonischer Mann stand da und bat ihn und sprach: Komm herüber nach Mazedonien und hilf uns!“</w:t>
      </w:r>
      <w:r>
        <w:rPr>
          <w:rStyle w:val="verse-content"/>
        </w:rPr>
        <w:t xml:space="preserve"> </w:t>
      </w:r>
      <w:r w:rsidRPr="00560C80">
        <w:rPr>
          <w:rStyle w:val="verse-content"/>
          <w:b/>
        </w:rPr>
        <w:t>(</w:t>
      </w:r>
      <w:r>
        <w:rPr>
          <w:rStyle w:val="verse-content"/>
          <w:b/>
        </w:rPr>
        <w:t>16,9</w:t>
      </w:r>
      <w:r w:rsidRPr="00560C80">
        <w:rPr>
          <w:rStyle w:val="verse-content"/>
          <w:b/>
        </w:rPr>
        <w:t>)</w:t>
      </w:r>
    </w:p>
    <w:p w:rsidR="006973AD" w:rsidRDefault="006973AD" w:rsidP="00D50F49">
      <w:pPr>
        <w:pStyle w:val="KeinLeerraum"/>
        <w:rPr>
          <w:rStyle w:val="verse-content"/>
        </w:rPr>
      </w:pPr>
    </w:p>
    <w:p w:rsidR="006973AD" w:rsidRDefault="006973AD" w:rsidP="00D50F49">
      <w:pPr>
        <w:pStyle w:val="KeinLeerraum"/>
      </w:pPr>
      <w:r>
        <w:rPr>
          <w:rStyle w:val="verse-content"/>
        </w:rPr>
        <w:t xml:space="preserve">„Als er aber das Gesicht gesehen hatte, suchten </w:t>
      </w:r>
      <w:r w:rsidRPr="006973AD">
        <w:rPr>
          <w:rStyle w:val="verse-content"/>
          <w:u w:val="single"/>
        </w:rPr>
        <w:t>wir</w:t>
      </w:r>
      <w:r>
        <w:rPr>
          <w:rStyle w:val="verse-content"/>
        </w:rPr>
        <w:t xml:space="preserve"> (ab hier ist Lukas dabei) sogleich nach Mazedonien abzureisen, da wir schlossen, dass Gott uns gerufen habe, ihnen das Evangelium zu verkündigen.“ </w:t>
      </w:r>
      <w:r w:rsidRPr="006973AD">
        <w:rPr>
          <w:rStyle w:val="verse-content"/>
          <w:b/>
        </w:rPr>
        <w:t>(</w:t>
      </w:r>
      <w:r>
        <w:rPr>
          <w:rStyle w:val="verse-content"/>
          <w:b/>
        </w:rPr>
        <w:t>16,10</w:t>
      </w:r>
      <w:r w:rsidRPr="006973AD">
        <w:rPr>
          <w:rStyle w:val="verse-content"/>
          <w:b/>
        </w:rPr>
        <w:t>)</w:t>
      </w:r>
    </w:p>
    <w:p w:rsidR="00D50F49" w:rsidRDefault="00D50F49" w:rsidP="003412C4">
      <w:pPr>
        <w:pStyle w:val="KeinLeerraum"/>
      </w:pPr>
    </w:p>
    <w:p w:rsidR="003412C4" w:rsidRPr="00560C80" w:rsidRDefault="003412C4" w:rsidP="006973AD">
      <w:pPr>
        <w:pStyle w:val="KeinLeerraum"/>
        <w:spacing w:line="360" w:lineRule="auto"/>
        <w:rPr>
          <w:b/>
          <w:lang w:val="en-GB"/>
        </w:rPr>
      </w:pPr>
      <w:r w:rsidRPr="00560C80">
        <w:rPr>
          <w:b/>
          <w:lang w:val="en-GB"/>
        </w:rPr>
        <w:t>Samothra</w:t>
      </w:r>
      <w:r w:rsidR="00E87A76" w:rsidRPr="00560C80">
        <w:rPr>
          <w:b/>
          <w:lang w:val="en-GB"/>
        </w:rPr>
        <w:t>k</w:t>
      </w:r>
      <w:r w:rsidRPr="00560C80">
        <w:rPr>
          <w:b/>
          <w:lang w:val="en-GB"/>
        </w:rPr>
        <w:t>e –Neapolis –</w:t>
      </w:r>
      <w:r w:rsidR="00560C80" w:rsidRPr="00560C80">
        <w:rPr>
          <w:b/>
          <w:lang w:val="en-GB"/>
        </w:rPr>
        <w:t xml:space="preserve"> Philippi (</w:t>
      </w:r>
      <w:r w:rsidRPr="00560C80">
        <w:rPr>
          <w:b/>
          <w:lang w:val="en-GB"/>
        </w:rPr>
        <w:t>Mazedonien</w:t>
      </w:r>
      <w:r w:rsidR="00560C80" w:rsidRPr="00560C80">
        <w:rPr>
          <w:b/>
          <w:lang w:val="en-GB"/>
        </w:rPr>
        <w:t>)</w:t>
      </w:r>
      <w:r w:rsidRPr="00560C80">
        <w:rPr>
          <w:b/>
          <w:lang w:val="en-GB"/>
        </w:rPr>
        <w:t xml:space="preserve"> (</w:t>
      </w:r>
      <w:r w:rsidR="00BF368D" w:rsidRPr="00560C80">
        <w:rPr>
          <w:b/>
          <w:lang w:val="en-GB"/>
        </w:rPr>
        <w:t xml:space="preserve">Apg </w:t>
      </w:r>
      <w:r w:rsidR="00400694" w:rsidRPr="00560C80">
        <w:rPr>
          <w:b/>
          <w:lang w:val="en-GB"/>
        </w:rPr>
        <w:t>16,11-40</w:t>
      </w:r>
      <w:r w:rsidRPr="00560C80">
        <w:rPr>
          <w:b/>
          <w:lang w:val="en-GB"/>
        </w:rPr>
        <w:t>)</w:t>
      </w:r>
    </w:p>
    <w:p w:rsidR="006973AD" w:rsidRPr="00E87A76" w:rsidRDefault="006973AD" w:rsidP="003412C4">
      <w:pPr>
        <w:pStyle w:val="KeinLeerraum"/>
      </w:pPr>
      <w:r w:rsidRPr="006973AD">
        <w:t>“</w:t>
      </w:r>
      <w:r>
        <w:rPr>
          <w:rStyle w:val="verse-content"/>
        </w:rPr>
        <w:t xml:space="preserve">Wir fuhren nun von Troas ab und kamen geradewegs nach </w:t>
      </w:r>
      <w:r w:rsidR="00E87A76">
        <w:rPr>
          <w:rStyle w:val="verse-content"/>
        </w:rPr>
        <w:t>Samothrake</w:t>
      </w:r>
      <w:r>
        <w:rPr>
          <w:rStyle w:val="verse-content"/>
        </w:rPr>
        <w:t xml:space="preserve"> und des folgenden Tages nach Neapolis</w:t>
      </w:r>
      <w:r>
        <w:rPr>
          <w:rStyle w:val="verse-number"/>
        </w:rPr>
        <w:t> </w:t>
      </w:r>
      <w:r>
        <w:rPr>
          <w:rStyle w:val="verse-content"/>
        </w:rPr>
        <w:t>und von da nach Philippi, das die erste Stadt jenes Teiles von Mazedonien ist, eine Kolonie. In dieser Stadt aber verweilten wir einige Tage.</w:t>
      </w:r>
      <w:r>
        <w:rPr>
          <w:rStyle w:val="verse-references"/>
        </w:rPr>
        <w:t xml:space="preserve"> </w:t>
      </w:r>
      <w:r>
        <w:rPr>
          <w:rStyle w:val="verse-content"/>
        </w:rPr>
        <w:t>Und am Tag des Sabbats gingen wir hinaus vor das Tor an einen Fluss, wo wir eine Gebetsstätte (vermutlich weil keine Synagoge da war) vermuteten; und wir setzten uns nieder und redeten zu den Frauen, die zusammengekommen waren.</w:t>
      </w:r>
      <w:r>
        <w:rPr>
          <w:rStyle w:val="verse-references"/>
        </w:rPr>
        <w:t xml:space="preserve"> </w:t>
      </w:r>
      <w:r>
        <w:rPr>
          <w:rStyle w:val="verse-content"/>
        </w:rPr>
        <w:t>Und eine Frau mit Namen Lydia, eine Purpurkrämerin aus der Stadt Thyatira, die Gott anbetete, hörte zu; deren Herz öffnete der Herr, dass sie achtgab auf das, was von Paulus geredet wurde.</w:t>
      </w:r>
      <w:r w:rsidR="00E87A76">
        <w:rPr>
          <w:rStyle w:val="verse-references"/>
        </w:rPr>
        <w:t xml:space="preserve"> </w:t>
      </w:r>
      <w:r>
        <w:rPr>
          <w:rStyle w:val="verse-content"/>
        </w:rPr>
        <w:t>Als sie aber getauft worden war und ihr Haus, bat sie und sagte: Wenn ihr urteilt, dass ich an den Herrn gläubig sei, so kehrt in mein Haus ein und bleibt! Und sie nötigte uns.</w:t>
      </w:r>
      <w:r w:rsidRPr="00E87A76">
        <w:t xml:space="preserve">” </w:t>
      </w:r>
      <w:r w:rsidRPr="00E87A76">
        <w:rPr>
          <w:b/>
        </w:rPr>
        <w:t>(</w:t>
      </w:r>
      <w:r w:rsidR="00E87A76">
        <w:rPr>
          <w:b/>
        </w:rPr>
        <w:t>16,11-15</w:t>
      </w:r>
      <w:r w:rsidRPr="00E87A76">
        <w:rPr>
          <w:b/>
        </w:rPr>
        <w:t>)</w:t>
      </w:r>
    </w:p>
    <w:p w:rsidR="006973AD" w:rsidRPr="00E87A76" w:rsidRDefault="006973AD" w:rsidP="003412C4">
      <w:pPr>
        <w:pStyle w:val="KeinLeerraum"/>
      </w:pPr>
    </w:p>
    <w:p w:rsidR="00400694" w:rsidRDefault="00E87A76" w:rsidP="003412C4">
      <w:pPr>
        <w:pStyle w:val="KeinLeerraum"/>
        <w:rPr>
          <w:rStyle w:val="tlid-translation"/>
          <w:lang w:val="de-DE"/>
        </w:rPr>
      </w:pPr>
      <w:r>
        <w:rPr>
          <w:rStyle w:val="tlid-translation"/>
          <w:lang w:val="de-DE"/>
        </w:rPr>
        <w:t xml:space="preserve">In den folgenden Versen </w:t>
      </w:r>
      <w:r w:rsidRPr="00E87A76">
        <w:rPr>
          <w:rStyle w:val="tlid-translation"/>
          <w:b/>
          <w:lang w:val="de-DE"/>
        </w:rPr>
        <w:t xml:space="preserve">(Apg 16,16-24) </w:t>
      </w:r>
      <w:r>
        <w:rPr>
          <w:rStyle w:val="tlid-translation"/>
          <w:lang w:val="de-DE"/>
        </w:rPr>
        <w:t>beschreibt Lukas eine</w:t>
      </w:r>
      <w:r w:rsidR="00560C80">
        <w:rPr>
          <w:rStyle w:val="tlid-translation"/>
          <w:lang w:val="de-DE"/>
        </w:rPr>
        <w:t>n</w:t>
      </w:r>
      <w:r>
        <w:rPr>
          <w:rStyle w:val="tlid-translation"/>
          <w:lang w:val="de-DE"/>
        </w:rPr>
        <w:t xml:space="preserve"> Vorfall, der uns an eine Situation auf der ersten Missionseise erinnert</w:t>
      </w:r>
      <w:r w:rsidR="00560C80">
        <w:rPr>
          <w:rStyle w:val="tlid-translation"/>
          <w:lang w:val="de-DE"/>
        </w:rPr>
        <w:t>, nämlich</w:t>
      </w:r>
      <w:r>
        <w:rPr>
          <w:rStyle w:val="tlid-translation"/>
          <w:lang w:val="de-DE"/>
        </w:rPr>
        <w:t xml:space="preserve"> als Paulus in Zypern (Paphos) den Zauberer Bar-Jesus mit Blindheit schlug.  In Philippi treibt Paulus einen bösen Geist (Wahrsagegeist) aus </w:t>
      </w:r>
      <w:r w:rsidR="00400694">
        <w:rPr>
          <w:rStyle w:val="tlid-translation"/>
          <w:lang w:val="de-DE"/>
        </w:rPr>
        <w:t xml:space="preserve">einer Magd aus. </w:t>
      </w:r>
      <w:r>
        <w:rPr>
          <w:rStyle w:val="tlid-translation"/>
          <w:lang w:val="de-DE"/>
        </w:rPr>
        <w:t xml:space="preserve">Dies führte zu einem Aufruhr </w:t>
      </w:r>
      <w:r w:rsidR="00400694">
        <w:rPr>
          <w:rStyle w:val="tlid-translation"/>
          <w:lang w:val="de-DE"/>
        </w:rPr>
        <w:t>weil ihre „Herren“ wegen der verlorenen okkulten Fähigkeiten nun einen finanziellen Verlust hatten.</w:t>
      </w:r>
    </w:p>
    <w:p w:rsidR="00400694" w:rsidRDefault="00400694" w:rsidP="003412C4">
      <w:pPr>
        <w:pStyle w:val="KeinLeerraum"/>
        <w:rPr>
          <w:rStyle w:val="tlid-translation"/>
          <w:lang w:val="de-DE"/>
        </w:rPr>
      </w:pPr>
    </w:p>
    <w:p w:rsidR="006973AD" w:rsidRDefault="00400694" w:rsidP="003412C4">
      <w:pPr>
        <w:pStyle w:val="KeinLeerraum"/>
        <w:rPr>
          <w:rStyle w:val="tlid-translation"/>
          <w:lang w:val="de-DE"/>
        </w:rPr>
      </w:pPr>
      <w:r>
        <w:rPr>
          <w:rStyle w:val="tlid-translation"/>
          <w:lang w:val="de-DE"/>
        </w:rPr>
        <w:t xml:space="preserve">Paulus </w:t>
      </w:r>
      <w:r w:rsidR="00E87A76">
        <w:rPr>
          <w:rStyle w:val="tlid-translation"/>
          <w:lang w:val="de-DE"/>
        </w:rPr>
        <w:t xml:space="preserve">und Silas </w:t>
      </w:r>
      <w:r>
        <w:rPr>
          <w:rStyle w:val="tlid-translation"/>
          <w:lang w:val="de-DE"/>
        </w:rPr>
        <w:t>wurden vor die Obrigkeit der Stadt geschleppt</w:t>
      </w:r>
      <w:r w:rsidR="00E87A76">
        <w:rPr>
          <w:rStyle w:val="tlid-translation"/>
          <w:lang w:val="de-DE"/>
        </w:rPr>
        <w:t xml:space="preserve">, geschlagen und dann </w:t>
      </w:r>
      <w:r>
        <w:rPr>
          <w:rStyle w:val="tlid-translation"/>
          <w:lang w:val="de-DE"/>
        </w:rPr>
        <w:t>ins</w:t>
      </w:r>
      <w:r w:rsidR="00E87A76">
        <w:rPr>
          <w:rStyle w:val="tlid-translation"/>
          <w:lang w:val="de-DE"/>
        </w:rPr>
        <w:t xml:space="preserve"> Gefängnis </w:t>
      </w:r>
      <w:r>
        <w:rPr>
          <w:rStyle w:val="tlid-translation"/>
          <w:lang w:val="de-DE"/>
        </w:rPr>
        <w:t>geworfen. Um Mitternacht beteten und lobsangen Paulus und Silas. Plötzlich geschah ein grosses Erdbeben und die Gefängnistüren öffneten sich und die Fussfesseln sprangen auf. In der Folge bekehrten sich der Kerkermeister und sein Haus.</w:t>
      </w:r>
    </w:p>
    <w:p w:rsidR="00400694" w:rsidRDefault="00400694" w:rsidP="003412C4">
      <w:pPr>
        <w:pStyle w:val="KeinLeerraum"/>
        <w:rPr>
          <w:rStyle w:val="tlid-translation"/>
          <w:lang w:val="de-DE"/>
        </w:rPr>
      </w:pPr>
    </w:p>
    <w:p w:rsidR="00400694" w:rsidRDefault="00400694" w:rsidP="00400694">
      <w:pPr>
        <w:pStyle w:val="KeinLeerraum"/>
        <w:spacing w:line="360" w:lineRule="auto"/>
        <w:rPr>
          <w:rStyle w:val="tlid-translation"/>
          <w:lang w:val="de-DE"/>
        </w:rPr>
      </w:pPr>
      <w:r>
        <w:rPr>
          <w:rStyle w:val="tlid-translation"/>
          <w:lang w:val="de-DE"/>
        </w:rPr>
        <w:t>Die Hauptleute wollten Paulus und Silas aus der Stadt hinauswerfen, aber ..</w:t>
      </w:r>
    </w:p>
    <w:p w:rsidR="00400694" w:rsidRDefault="00400694" w:rsidP="003412C4">
      <w:pPr>
        <w:pStyle w:val="KeinLeerraum"/>
        <w:rPr>
          <w:rStyle w:val="tlid-translation"/>
          <w:lang w:val="de-DE"/>
        </w:rPr>
      </w:pPr>
      <w:r>
        <w:rPr>
          <w:rStyle w:val="tlid-translation"/>
          <w:lang w:val="de-DE"/>
        </w:rPr>
        <w:t>„</w:t>
      </w:r>
      <w:r>
        <w:rPr>
          <w:rStyle w:val="verse-content"/>
        </w:rPr>
        <w:t>Paulus aber sprach zu ihnen: Nachdem sie uns, die wir Römer sind, öffentlich unverurteilt geschlagen, haben sie uns ins Gefängnis geworfen, und jetzt stoßen sie uns heimlich aus? Nicht doch; sondern lass sie selbst kommen und uns hinausführen!</w:t>
      </w:r>
      <w:r>
        <w:rPr>
          <w:rStyle w:val="tlid-translation"/>
          <w:lang w:val="de-DE"/>
        </w:rPr>
        <w:t xml:space="preserve">“ </w:t>
      </w:r>
      <w:r w:rsidRPr="00400694">
        <w:rPr>
          <w:rStyle w:val="tlid-translation"/>
          <w:b/>
          <w:lang w:val="de-DE"/>
        </w:rPr>
        <w:t>(</w:t>
      </w:r>
      <w:r>
        <w:rPr>
          <w:rStyle w:val="tlid-translation"/>
          <w:b/>
          <w:lang w:val="de-DE"/>
        </w:rPr>
        <w:t>16,37</w:t>
      </w:r>
      <w:r w:rsidRPr="00400694">
        <w:rPr>
          <w:rStyle w:val="tlid-translation"/>
          <w:b/>
          <w:lang w:val="de-DE"/>
        </w:rPr>
        <w:t>)</w:t>
      </w:r>
    </w:p>
    <w:p w:rsidR="00400694" w:rsidRDefault="00400694" w:rsidP="003412C4">
      <w:pPr>
        <w:pStyle w:val="KeinLeerraum"/>
      </w:pPr>
    </w:p>
    <w:p w:rsidR="00E87A76" w:rsidRDefault="00E87A76" w:rsidP="003412C4">
      <w:pPr>
        <w:pStyle w:val="KeinLeerraum"/>
      </w:pPr>
    </w:p>
    <w:p w:rsidR="00BF368D" w:rsidRPr="004974FE" w:rsidRDefault="003412C4" w:rsidP="003412C4">
      <w:pPr>
        <w:pStyle w:val="KeinLeerraum"/>
        <w:rPr>
          <w:b/>
        </w:rPr>
      </w:pPr>
      <w:r w:rsidRPr="004974FE">
        <w:rPr>
          <w:b/>
        </w:rPr>
        <w:lastRenderedPageBreak/>
        <w:t>Amphipolis –</w:t>
      </w:r>
      <w:r w:rsidR="004974FE">
        <w:rPr>
          <w:b/>
        </w:rPr>
        <w:t xml:space="preserve"> </w:t>
      </w:r>
      <w:r w:rsidRPr="004974FE">
        <w:rPr>
          <w:b/>
        </w:rPr>
        <w:t>Apollonia –</w:t>
      </w:r>
      <w:r w:rsidR="004974FE">
        <w:rPr>
          <w:b/>
        </w:rPr>
        <w:t xml:space="preserve"> </w:t>
      </w:r>
      <w:r w:rsidRPr="004974FE">
        <w:rPr>
          <w:b/>
        </w:rPr>
        <w:t>Thessalonich (</w:t>
      </w:r>
      <w:r w:rsidR="00BF368D" w:rsidRPr="004974FE">
        <w:rPr>
          <w:b/>
        </w:rPr>
        <w:t xml:space="preserve">Apg </w:t>
      </w:r>
      <w:r w:rsidRPr="004974FE">
        <w:rPr>
          <w:b/>
        </w:rPr>
        <w:t>17,1)</w:t>
      </w:r>
    </w:p>
    <w:p w:rsidR="004974FE" w:rsidRPr="00BE5C72" w:rsidRDefault="004974FE" w:rsidP="003412C4">
      <w:pPr>
        <w:pStyle w:val="KeinLeerraum"/>
        <w:rPr>
          <w:lang w:val="de-DE"/>
        </w:rPr>
      </w:pPr>
    </w:p>
    <w:p w:rsidR="004974FE" w:rsidRPr="00BE5C72" w:rsidRDefault="00BE5C72" w:rsidP="003412C4">
      <w:pPr>
        <w:pStyle w:val="KeinLeerraum"/>
        <w:rPr>
          <w:lang w:val="de-DE"/>
        </w:rPr>
      </w:pPr>
      <w:r>
        <w:rPr>
          <w:lang w:val="de-DE"/>
        </w:rPr>
        <w:t>„</w:t>
      </w:r>
      <w:r>
        <w:rPr>
          <w:rStyle w:val="verse-content"/>
        </w:rPr>
        <w:t>Nachdem sie aber durch Amphipolis und Apollonia gereist waren, kamen sie nach Thessalonich, wo eine Synagoge der Juden war. Nach seiner Gewohnheit aber ging Paulus zu ihnen hinein und unterredete sich an drei Sabbaten mit ihnen aus den Schriften, indem er eröffnete und darlegte, dass der Christus leiden und aus den Toten auferstehen musste, und dass dieser der Christus ist; der Jesus, den ich euch verkündige.</w:t>
      </w:r>
      <w:r w:rsidR="00A658C7">
        <w:rPr>
          <w:rStyle w:val="verse-content"/>
        </w:rPr>
        <w:t xml:space="preserve"> </w:t>
      </w:r>
      <w:r>
        <w:rPr>
          <w:rStyle w:val="verse-content"/>
        </w:rPr>
        <w:t>Und einige von ihnen ließen sich überzeugen und gesellten sich zu Paulus und Silas und eine große Menge von den anbetenden Griechen und nicht wenige der vornehmsten Frauen.</w:t>
      </w:r>
      <w:r>
        <w:t xml:space="preserve"> </w:t>
      </w:r>
      <w:r>
        <w:rPr>
          <w:rStyle w:val="verse-content"/>
        </w:rPr>
        <w:t>Die Juden aber wurden eifersüchtig und nahmen einige böse Männer vom Gassenpöbel zu sich, machten einen Volksauflauf und brachten die Stadt in Aufruhr; und sie traten vor das Haus Jasons und suchten sie unter das Volk zu führen. Als sie sie aber nicht fanden, schleppten sie Jason und einige Brüder vor die Obersten der Stadt und riefen: Diese, die den Erdkreis aufgewiegelt haben, sind auch hierher gekommen,</w:t>
      </w:r>
      <w:r>
        <w:t xml:space="preserve"> </w:t>
      </w:r>
      <w:r>
        <w:rPr>
          <w:rStyle w:val="verse-content"/>
        </w:rPr>
        <w:t>die hat Jason beherbergt; und diese alle handeln gegen die Verordnungen des Kaisers, da sie sagen, dass ein anderer König sei: Jesus. Sie beunruhigten aber die Volksmenge und die Obersten der Stadt, die dies hörten.</w:t>
      </w:r>
      <w:r>
        <w:rPr>
          <w:lang w:val="de-DE"/>
        </w:rPr>
        <w:t xml:space="preserve">“ </w:t>
      </w:r>
      <w:r w:rsidRPr="00BE5C72">
        <w:rPr>
          <w:b/>
          <w:lang w:val="de-DE"/>
        </w:rPr>
        <w:t>(</w:t>
      </w:r>
      <w:r>
        <w:rPr>
          <w:b/>
          <w:lang w:val="de-DE"/>
        </w:rPr>
        <w:t>17,1-8</w:t>
      </w:r>
      <w:r w:rsidRPr="00BE5C72">
        <w:rPr>
          <w:b/>
          <w:lang w:val="de-DE"/>
        </w:rPr>
        <w:t>)</w:t>
      </w:r>
    </w:p>
    <w:p w:rsidR="004974FE" w:rsidRPr="00BE5C72" w:rsidRDefault="004974FE" w:rsidP="003412C4">
      <w:pPr>
        <w:pStyle w:val="KeinLeerraum"/>
        <w:rPr>
          <w:lang w:val="de-DE"/>
        </w:rPr>
      </w:pPr>
    </w:p>
    <w:p w:rsidR="004974FE" w:rsidRPr="00BE5C72" w:rsidRDefault="00F56DAE" w:rsidP="00F56DAE">
      <w:pPr>
        <w:pStyle w:val="KeinLeerraum"/>
        <w:spacing w:line="360" w:lineRule="auto"/>
        <w:rPr>
          <w:lang w:val="de-DE"/>
        </w:rPr>
      </w:pPr>
      <w:r>
        <w:rPr>
          <w:lang w:val="de-DE"/>
        </w:rPr>
        <w:t>Wiederum das gleiche Muster:</w:t>
      </w:r>
    </w:p>
    <w:p w:rsidR="00F56DAE" w:rsidRDefault="00F56DAE" w:rsidP="00F56DAE">
      <w:pPr>
        <w:pStyle w:val="KeinLeerraum"/>
        <w:numPr>
          <w:ilvl w:val="0"/>
          <w:numId w:val="27"/>
        </w:numPr>
      </w:pPr>
      <w:r>
        <w:t xml:space="preserve">Paulus predigt das </w:t>
      </w:r>
      <w:r w:rsidR="00560C80">
        <w:t>Reich Gottes</w:t>
      </w:r>
    </w:p>
    <w:p w:rsidR="00F56DAE" w:rsidRDefault="00F56DAE" w:rsidP="00F56DAE">
      <w:pPr>
        <w:pStyle w:val="KeinLeerraum"/>
        <w:numPr>
          <w:ilvl w:val="0"/>
          <w:numId w:val="27"/>
        </w:numPr>
      </w:pPr>
      <w:r>
        <w:t>Einige glauben seiner Botschaft</w:t>
      </w:r>
    </w:p>
    <w:p w:rsidR="00F56DAE" w:rsidRDefault="00F56DAE" w:rsidP="00F56DAE">
      <w:pPr>
        <w:pStyle w:val="KeinLeerraum"/>
        <w:numPr>
          <w:ilvl w:val="0"/>
          <w:numId w:val="27"/>
        </w:numPr>
      </w:pPr>
      <w:r>
        <w:t>Die „Nichtgläubigen“ verursachen Aufruhr</w:t>
      </w:r>
    </w:p>
    <w:p w:rsidR="00F56DAE" w:rsidRDefault="00F56DAE" w:rsidP="00F56DAE">
      <w:pPr>
        <w:pStyle w:val="KeinLeerraum"/>
        <w:numPr>
          <w:ilvl w:val="0"/>
          <w:numId w:val="27"/>
        </w:numPr>
      </w:pPr>
      <w:r>
        <w:t>Paulus zieht weiter oder muss flüchten</w:t>
      </w:r>
    </w:p>
    <w:p w:rsidR="004974FE" w:rsidRPr="00BE5C72" w:rsidRDefault="004974FE" w:rsidP="003412C4">
      <w:pPr>
        <w:pStyle w:val="KeinLeerraum"/>
        <w:rPr>
          <w:lang w:val="de-DE"/>
        </w:rPr>
      </w:pPr>
    </w:p>
    <w:p w:rsidR="004974FE" w:rsidRDefault="004974FE" w:rsidP="003412C4">
      <w:pPr>
        <w:pStyle w:val="KeinLeerraum"/>
        <w:rPr>
          <w:lang w:val="de-DE"/>
        </w:rPr>
      </w:pPr>
    </w:p>
    <w:p w:rsidR="00F56DAE" w:rsidRPr="00F56DAE" w:rsidRDefault="00F56DAE" w:rsidP="00F56DAE">
      <w:pPr>
        <w:pStyle w:val="KeinLeerraum"/>
        <w:spacing w:line="360" w:lineRule="auto"/>
        <w:rPr>
          <w:b/>
          <w:lang w:val="de-DE"/>
        </w:rPr>
      </w:pPr>
      <w:r>
        <w:rPr>
          <w:b/>
          <w:lang w:val="de-DE"/>
        </w:rPr>
        <w:t>Beröa (Apg 17,10-14</w:t>
      </w:r>
      <w:r w:rsidRPr="00F56DAE">
        <w:rPr>
          <w:b/>
          <w:lang w:val="de-DE"/>
        </w:rPr>
        <w:t>)</w:t>
      </w:r>
    </w:p>
    <w:p w:rsidR="004974FE" w:rsidRDefault="00F56DAE" w:rsidP="003412C4">
      <w:pPr>
        <w:pStyle w:val="KeinLeerraum"/>
        <w:rPr>
          <w:lang w:val="de-DE"/>
        </w:rPr>
      </w:pPr>
      <w:r>
        <w:rPr>
          <w:lang w:val="de-DE"/>
        </w:rPr>
        <w:t>„</w:t>
      </w:r>
      <w:r>
        <w:rPr>
          <w:rStyle w:val="verse-content"/>
        </w:rPr>
        <w:t>Die Brüder aber schickten sogleich während der Nacht Paulus und Silas nach Beröa, wo sie sich nach ihrer Ankunft in die Synagoge der Juden begaben. Diese aber waren edler gesinnt als die in Thessalonich und nahmen das Wort mit aller Bereitwilligkeit auf; und sie forschten täglich in der Schrift, ob es sich so verhalte. Es wurden deshalb viele von ihnen gläubig, auch nicht wenige der angesehenen griechischen Frauen und Männer. Als aber die Juden von Thessalonich erfuhren, dass auch in Beröa das Wort Gottes von Paulus verkündigt wurde, kamen sie auch dorthin und stachelten die Volksmenge auf. Daraufhin sandten die Brüder den Paulus sogleich fort, damit er bis zum Meer hin ziehe; Silas und Timotheus aber blieben dort zurück.</w:t>
      </w:r>
      <w:r>
        <w:rPr>
          <w:lang w:val="de-DE"/>
        </w:rPr>
        <w:t xml:space="preserve">“ </w:t>
      </w:r>
      <w:r w:rsidRPr="00F56DAE">
        <w:rPr>
          <w:b/>
          <w:lang w:val="de-DE"/>
        </w:rPr>
        <w:t>(</w:t>
      </w:r>
      <w:r>
        <w:rPr>
          <w:b/>
          <w:lang w:val="de-DE"/>
        </w:rPr>
        <w:t>17,10-14</w:t>
      </w:r>
      <w:r w:rsidRPr="00F56DAE">
        <w:rPr>
          <w:b/>
          <w:lang w:val="de-DE"/>
        </w:rPr>
        <w:t>)</w:t>
      </w:r>
    </w:p>
    <w:p w:rsidR="00F56DAE" w:rsidRDefault="00F56DAE" w:rsidP="003412C4">
      <w:pPr>
        <w:pStyle w:val="KeinLeerraum"/>
        <w:rPr>
          <w:lang w:val="de-DE"/>
        </w:rPr>
      </w:pPr>
    </w:p>
    <w:p w:rsidR="00F969AE" w:rsidRDefault="00F969AE" w:rsidP="00F969AE">
      <w:pPr>
        <w:pStyle w:val="KeinLeerraum"/>
        <w:rPr>
          <w:lang w:val="de-DE"/>
        </w:rPr>
      </w:pPr>
      <w:r>
        <w:rPr>
          <w:lang w:val="de-DE"/>
        </w:rPr>
        <w:t>Die Juden in Beröa erweisen sich als „edler gesinnt“ als die Juden in Thessalonich. Beröa</w:t>
      </w:r>
      <w:r w:rsidRPr="00F969AE">
        <w:rPr>
          <w:lang w:val="de-DE"/>
        </w:rPr>
        <w:t xml:space="preserve"> ist die Ausnahme von diesem </w:t>
      </w:r>
      <w:r>
        <w:rPr>
          <w:lang w:val="de-DE"/>
        </w:rPr>
        <w:t>Muster</w:t>
      </w:r>
      <w:r w:rsidRPr="00F969AE">
        <w:rPr>
          <w:lang w:val="de-DE"/>
        </w:rPr>
        <w:t xml:space="preserve">, </w:t>
      </w:r>
      <w:r>
        <w:rPr>
          <w:lang w:val="de-DE"/>
        </w:rPr>
        <w:t>bestätigt aber die Regel. Viele Juden und Proselyten wurden gläubig an der Herrn Jesus.</w:t>
      </w:r>
    </w:p>
    <w:p w:rsidR="00F969AE" w:rsidRDefault="00F969AE" w:rsidP="00F969AE">
      <w:pPr>
        <w:pStyle w:val="KeinLeerraum"/>
        <w:rPr>
          <w:lang w:val="de-DE"/>
        </w:rPr>
      </w:pPr>
    </w:p>
    <w:p w:rsidR="00F969AE" w:rsidRDefault="00F969AE" w:rsidP="00F969AE">
      <w:pPr>
        <w:pStyle w:val="KeinLeerraum"/>
        <w:rPr>
          <w:lang w:val="de-DE"/>
        </w:rPr>
      </w:pPr>
      <w:r>
        <w:rPr>
          <w:lang w:val="de-DE"/>
        </w:rPr>
        <w:t xml:space="preserve">Leider kommt die fruchtbare Arbeit zu einem jähen Ende, denn Juden aus Thessalonich kamen nach Beröa und stachelten die Volksmenge auf. Somit musste Paulus </w:t>
      </w:r>
      <w:r w:rsidR="00560C80">
        <w:rPr>
          <w:lang w:val="de-DE"/>
        </w:rPr>
        <w:t xml:space="preserve">erneut </w:t>
      </w:r>
      <w:r>
        <w:rPr>
          <w:lang w:val="de-DE"/>
        </w:rPr>
        <w:t>flüchten, seine Mitarbeiter Silas und Timotheus blieben noch eine Zeitlang in Beröa, um die Gläubigen dort zu stärken.</w:t>
      </w:r>
    </w:p>
    <w:p w:rsidR="00F969AE" w:rsidRDefault="00F969AE" w:rsidP="00F969AE">
      <w:pPr>
        <w:pStyle w:val="KeinLeerraum"/>
        <w:rPr>
          <w:lang w:val="de-DE"/>
        </w:rPr>
      </w:pPr>
    </w:p>
    <w:p w:rsidR="00F56DAE" w:rsidRDefault="00F56DAE" w:rsidP="003412C4">
      <w:pPr>
        <w:pStyle w:val="KeinLeerraum"/>
        <w:rPr>
          <w:lang w:val="de-DE"/>
        </w:rPr>
      </w:pPr>
    </w:p>
    <w:p w:rsidR="00F56DAE" w:rsidRDefault="00F56DAE" w:rsidP="00F56DAE">
      <w:pPr>
        <w:pStyle w:val="KeinLeerraum"/>
        <w:spacing w:line="360" w:lineRule="auto"/>
        <w:rPr>
          <w:lang w:val="de-DE"/>
        </w:rPr>
      </w:pPr>
      <w:r>
        <w:rPr>
          <w:b/>
          <w:lang w:val="de-DE"/>
        </w:rPr>
        <w:t>Athen (Apg 17,15-34</w:t>
      </w:r>
      <w:r w:rsidRPr="00F56DAE">
        <w:rPr>
          <w:b/>
          <w:lang w:val="de-DE"/>
        </w:rPr>
        <w:t>)</w:t>
      </w:r>
    </w:p>
    <w:p w:rsidR="00F56DAE" w:rsidRDefault="00F56DAE" w:rsidP="003412C4">
      <w:pPr>
        <w:pStyle w:val="KeinLeerraum"/>
        <w:rPr>
          <w:lang w:val="de-DE"/>
        </w:rPr>
      </w:pPr>
      <w:r>
        <w:rPr>
          <w:lang w:val="de-DE"/>
        </w:rPr>
        <w:t>„</w:t>
      </w:r>
      <w:r>
        <w:rPr>
          <w:rStyle w:val="verse-content"/>
        </w:rPr>
        <w:t>Die nun, welche den Paulus geleiteten, brachten ihn bis nach Athen; und nachdem sie den Auftrag an Silas und Timotheus empfangen hatten, dass sie so schnell wie möglich zu ihm kommen sollten, zogen sie fort.</w:t>
      </w:r>
      <w:r>
        <w:rPr>
          <w:lang w:val="de-DE"/>
        </w:rPr>
        <w:t xml:space="preserve">“ </w:t>
      </w:r>
      <w:r w:rsidRPr="00F56DAE">
        <w:rPr>
          <w:b/>
          <w:lang w:val="de-DE"/>
        </w:rPr>
        <w:t>(</w:t>
      </w:r>
      <w:r>
        <w:rPr>
          <w:b/>
          <w:lang w:val="de-DE"/>
        </w:rPr>
        <w:t>17,15</w:t>
      </w:r>
      <w:r w:rsidRPr="00F56DAE">
        <w:rPr>
          <w:b/>
          <w:lang w:val="de-DE"/>
        </w:rPr>
        <w:t>)</w:t>
      </w:r>
    </w:p>
    <w:p w:rsidR="00F56DAE" w:rsidRPr="00BE5C72" w:rsidRDefault="00F56DAE" w:rsidP="003412C4">
      <w:pPr>
        <w:pStyle w:val="KeinLeerraum"/>
        <w:rPr>
          <w:lang w:val="de-DE"/>
        </w:rPr>
      </w:pPr>
    </w:p>
    <w:p w:rsidR="004974FE" w:rsidRPr="00BE5C72" w:rsidRDefault="00F56DAE" w:rsidP="00F56DAE">
      <w:pPr>
        <w:pStyle w:val="KeinLeerraum"/>
        <w:numPr>
          <w:ilvl w:val="0"/>
          <w:numId w:val="29"/>
        </w:numPr>
        <w:rPr>
          <w:lang w:val="de-DE"/>
        </w:rPr>
      </w:pPr>
      <w:r>
        <w:rPr>
          <w:lang w:val="de-DE"/>
        </w:rPr>
        <w:t>Verkündigung des Paulus auf dem Areopag</w:t>
      </w:r>
      <w:r w:rsidR="00F969AE">
        <w:rPr>
          <w:lang w:val="de-DE"/>
        </w:rPr>
        <w:t xml:space="preserve"> (</w:t>
      </w:r>
      <w:r w:rsidR="00F969AE">
        <w:t>115 Meter hoher Felsen mitten in Athen. In der Antike tagte hier der oberste Rat, der gleichfalls „Areopag“ genannt wurde.</w:t>
      </w:r>
      <w:r w:rsidR="00F969AE">
        <w:rPr>
          <w:lang w:val="de-DE"/>
        </w:rPr>
        <w:t>)</w:t>
      </w:r>
    </w:p>
    <w:p w:rsidR="00F969AE" w:rsidRDefault="00F969AE" w:rsidP="003412C4">
      <w:pPr>
        <w:pStyle w:val="KeinLeerraum"/>
        <w:rPr>
          <w:lang w:val="de-DE"/>
        </w:rPr>
      </w:pPr>
      <w:r>
        <w:rPr>
          <w:lang w:val="de-DE"/>
        </w:rPr>
        <w:lastRenderedPageBreak/>
        <w:t>„</w:t>
      </w:r>
      <w:r>
        <w:rPr>
          <w:rStyle w:val="verse-content"/>
        </w:rPr>
        <w:t>Als sie aber von der Auferstehung der Toten hörten, spotteten die einen, die anderen aber sprachen: Wir wollen dich darüber nochmals hören! Und so ging Paulus aus ihrer Mitte hinweg. Einige Männer aber schlossen sich ihm an und wurden gläubig, unter ihnen auch Dionysius, der ein Mitglied des Areopags war, und eine Frau namens Damaris, und andere mit ihnen.</w:t>
      </w:r>
      <w:r>
        <w:rPr>
          <w:lang w:val="de-DE"/>
        </w:rPr>
        <w:t xml:space="preserve">“ </w:t>
      </w:r>
      <w:r w:rsidRPr="00F969AE">
        <w:rPr>
          <w:b/>
          <w:lang w:val="de-DE"/>
        </w:rPr>
        <w:t>(</w:t>
      </w:r>
      <w:r>
        <w:rPr>
          <w:b/>
          <w:lang w:val="de-DE"/>
        </w:rPr>
        <w:t>17,32-34</w:t>
      </w:r>
      <w:r w:rsidRPr="00F969AE">
        <w:rPr>
          <w:b/>
          <w:lang w:val="de-DE"/>
        </w:rPr>
        <w:t>)</w:t>
      </w:r>
    </w:p>
    <w:p w:rsidR="00F969AE" w:rsidRDefault="00F969AE" w:rsidP="003412C4">
      <w:pPr>
        <w:pStyle w:val="KeinLeerraum"/>
        <w:rPr>
          <w:lang w:val="de-DE"/>
        </w:rPr>
      </w:pPr>
    </w:p>
    <w:p w:rsidR="007370E2" w:rsidRPr="007370E2" w:rsidRDefault="007370E2" w:rsidP="007370E2">
      <w:pPr>
        <w:pStyle w:val="KeinLeerraum"/>
      </w:pPr>
      <w:r>
        <w:t>Paulus predigt in Athen (auf dem Areopag)</w:t>
      </w:r>
      <w:r w:rsidRPr="007370E2">
        <w:t xml:space="preserve"> unter anderem über die Auferstehung</w:t>
      </w:r>
      <w:r>
        <w:t xml:space="preserve"> des Herrn Jesu</w:t>
      </w:r>
      <w:r w:rsidRPr="007370E2">
        <w:t xml:space="preserve">. Doch diese Menschen verspotten </w:t>
      </w:r>
      <w:r>
        <w:t>ihn. Trotzdem schliessen sich ih</w:t>
      </w:r>
      <w:r w:rsidRPr="007370E2">
        <w:t>nen einige Personen an und glauben, unter ihnen Dionysius, der Areopagit, und eine Frau mit Namen Damaris.</w:t>
      </w:r>
    </w:p>
    <w:p w:rsidR="00F969AE" w:rsidRPr="00BE5C72" w:rsidRDefault="00F969AE" w:rsidP="003412C4">
      <w:pPr>
        <w:pStyle w:val="KeinLeerraum"/>
        <w:rPr>
          <w:lang w:val="de-DE"/>
        </w:rPr>
      </w:pPr>
    </w:p>
    <w:p w:rsidR="003412C4" w:rsidRPr="007B42AF" w:rsidRDefault="003412C4" w:rsidP="007B42AF">
      <w:pPr>
        <w:pStyle w:val="KeinLeerraum"/>
        <w:spacing w:line="360" w:lineRule="auto"/>
        <w:rPr>
          <w:b/>
          <w:lang w:val="de-DE"/>
        </w:rPr>
      </w:pPr>
      <w:r w:rsidRPr="007B42AF">
        <w:rPr>
          <w:b/>
          <w:lang w:val="de-DE"/>
        </w:rPr>
        <w:t>Korinth (</w:t>
      </w:r>
      <w:r w:rsidR="00BF368D" w:rsidRPr="007B42AF">
        <w:rPr>
          <w:b/>
          <w:lang w:val="de-DE"/>
        </w:rPr>
        <w:t xml:space="preserve">Apg </w:t>
      </w:r>
      <w:r w:rsidRPr="007B42AF">
        <w:rPr>
          <w:b/>
          <w:lang w:val="de-DE"/>
        </w:rPr>
        <w:t>18,1</w:t>
      </w:r>
      <w:r w:rsidR="009C3DDE">
        <w:rPr>
          <w:b/>
          <w:lang w:val="de-DE"/>
        </w:rPr>
        <w:t>-17</w:t>
      </w:r>
      <w:r w:rsidRPr="007B42AF">
        <w:rPr>
          <w:b/>
          <w:lang w:val="de-DE"/>
        </w:rPr>
        <w:t>)</w:t>
      </w:r>
    </w:p>
    <w:p w:rsidR="007B42AF" w:rsidRDefault="007B42AF" w:rsidP="003412C4">
      <w:pPr>
        <w:pStyle w:val="KeinLeerraum"/>
        <w:rPr>
          <w:lang w:val="de-DE"/>
        </w:rPr>
      </w:pPr>
      <w:r>
        <w:rPr>
          <w:lang w:val="de-DE"/>
        </w:rPr>
        <w:t>„</w:t>
      </w:r>
      <w:r>
        <w:rPr>
          <w:rStyle w:val="verse-content"/>
        </w:rPr>
        <w:t xml:space="preserve">Danach aber verließ Paulus Athen und kam nach Korinth. Und dort fand er einen Juden namens Aquila, aus Pontus gebürtig, der vor Kurzem mit seiner Frau Priscilla aus Italien gekommen war, weil Claudius befohlen hatte, dass alle Juden Rom verlassen sollten </w:t>
      </w:r>
      <w:r>
        <w:rPr>
          <w:rStyle w:val="verse-content"/>
          <w:sz w:val="20"/>
          <w:szCs w:val="20"/>
        </w:rPr>
        <w:t>(Dekret erlassen 49 n.Chr</w:t>
      </w:r>
      <w:r w:rsidRPr="007B42AF">
        <w:rPr>
          <w:rStyle w:val="verse-content"/>
          <w:sz w:val="20"/>
          <w:szCs w:val="20"/>
        </w:rPr>
        <w:t>.)</w:t>
      </w:r>
      <w:r>
        <w:rPr>
          <w:rStyle w:val="verse-content"/>
        </w:rPr>
        <w:t>; zu diesen ging er,</w:t>
      </w:r>
      <w:r>
        <w:t xml:space="preserve"> </w:t>
      </w:r>
      <w:r>
        <w:rPr>
          <w:rStyle w:val="verse-content"/>
        </w:rPr>
        <w:t>und weil er das gleiche Handwerk hatte, blieb er bei ihnen und arbeitete; sie waren nämlich von Beruf Zeltmacher. Er hatte aber jeden Sabbat Unterredungen in der Synagoge und überzeugte Juden und Griechen. Als aber Silas und Timotheus aus Mazedonien ankamen, wurde Paulus durch den Geist gedrängt, den Juden zu bezeugen, dass Jesus der Christus ist.</w:t>
      </w:r>
      <w:r>
        <w:rPr>
          <w:lang w:val="de-DE"/>
        </w:rPr>
        <w:t xml:space="preserve">“ </w:t>
      </w:r>
      <w:r w:rsidRPr="007B42AF">
        <w:rPr>
          <w:b/>
          <w:lang w:val="de-DE"/>
        </w:rPr>
        <w:t>(</w:t>
      </w:r>
      <w:r>
        <w:rPr>
          <w:b/>
          <w:lang w:val="de-DE"/>
        </w:rPr>
        <w:t>18,1-5</w:t>
      </w:r>
      <w:r w:rsidRPr="007B42AF">
        <w:rPr>
          <w:b/>
          <w:lang w:val="de-DE"/>
        </w:rPr>
        <w:t>)</w:t>
      </w:r>
    </w:p>
    <w:p w:rsidR="007B42AF" w:rsidRDefault="007B42AF" w:rsidP="003412C4">
      <w:pPr>
        <w:pStyle w:val="KeinLeerraum"/>
        <w:rPr>
          <w:lang w:val="de-DE"/>
        </w:rPr>
      </w:pPr>
    </w:p>
    <w:p w:rsidR="007370E2" w:rsidRDefault="007370E2" w:rsidP="007370E2">
      <w:pPr>
        <w:pStyle w:val="KeinLeerraum"/>
        <w:rPr>
          <w:lang w:val="de-DE"/>
        </w:rPr>
      </w:pPr>
      <w:r w:rsidRPr="007370E2">
        <w:t xml:space="preserve">Paulus verlässt Athen und kommt nach Korinth. Er trifft auf Aquila und seine Frau Priscilla und bleibt bei ihnen, weil sie gleichen Handwerks sind. </w:t>
      </w:r>
      <w:r>
        <w:rPr>
          <w:lang w:val="de-DE"/>
        </w:rPr>
        <w:t>Aquila und Priscilla werden hier das erste Mal erwähnt und wir werden noch mehr von ihnen hören.</w:t>
      </w:r>
    </w:p>
    <w:p w:rsidR="007370E2" w:rsidRDefault="007370E2" w:rsidP="007370E2">
      <w:pPr>
        <w:pStyle w:val="KeinLeerraum"/>
      </w:pPr>
    </w:p>
    <w:p w:rsidR="007370E2" w:rsidRPr="007370E2" w:rsidRDefault="007370E2" w:rsidP="007370E2">
      <w:pPr>
        <w:pStyle w:val="KeinLeerraum"/>
      </w:pPr>
      <w:r w:rsidRPr="007370E2">
        <w:t>Am Sabbat unterredet er sich in der Synagoge und überze</w:t>
      </w:r>
      <w:r>
        <w:t>ugt Juden und Griechen. Nun stoss</w:t>
      </w:r>
      <w:r w:rsidRPr="007370E2">
        <w:t xml:space="preserve">en auch Silas und Timotheus aus Mazedonien hinzu, und Paulus bezeugt den Juden, dass Jesus der Christus ist. Nachdem die Juden widerstreben und lästern, wendet er sich von ihnen ab. Einige Juden glauben und werden getauft. </w:t>
      </w:r>
    </w:p>
    <w:p w:rsidR="009C3DDE" w:rsidRDefault="009C3DDE" w:rsidP="003412C4">
      <w:pPr>
        <w:pStyle w:val="KeinLeerraum"/>
        <w:rPr>
          <w:lang w:val="de-DE"/>
        </w:rPr>
      </w:pPr>
    </w:p>
    <w:p w:rsidR="009C3DDE" w:rsidRDefault="009C3DDE" w:rsidP="009C3DDE">
      <w:pPr>
        <w:pStyle w:val="KeinLeerraum"/>
        <w:spacing w:line="360" w:lineRule="auto"/>
        <w:rPr>
          <w:lang w:val="de-DE"/>
        </w:rPr>
      </w:pPr>
      <w:r>
        <w:rPr>
          <w:lang w:val="de-DE"/>
        </w:rPr>
        <w:t>Der Herr ermutigt Paulus durch ein Nachtgesicht:</w:t>
      </w:r>
    </w:p>
    <w:p w:rsidR="00F7550F" w:rsidRDefault="009C3DDE" w:rsidP="003412C4">
      <w:pPr>
        <w:pStyle w:val="KeinLeerraum"/>
        <w:rPr>
          <w:lang w:val="de-DE"/>
        </w:rPr>
      </w:pPr>
      <w:r>
        <w:rPr>
          <w:lang w:val="de-DE"/>
        </w:rPr>
        <w:t>„</w:t>
      </w:r>
      <w:r w:rsidR="00FA5721">
        <w:rPr>
          <w:rStyle w:val="verse-content"/>
        </w:rPr>
        <w:t>Fürchte dich nicht, sondern rede und schweige nicht! Denn ich bin mit dir, und niemand soll sich unterstehen, dir zu schaden; denn ich habe ein großes Volk in dieser Stadt! Und er blieb ein Jahr und sechs Monate dort und lehrte unter ihnen das Wort Gottes.</w:t>
      </w:r>
      <w:r>
        <w:rPr>
          <w:lang w:val="de-DE"/>
        </w:rPr>
        <w:t xml:space="preserve">“ </w:t>
      </w:r>
      <w:r w:rsidRPr="009C3DDE">
        <w:rPr>
          <w:b/>
          <w:lang w:val="de-DE"/>
        </w:rPr>
        <w:t>(</w:t>
      </w:r>
      <w:r w:rsidR="00FA5721">
        <w:rPr>
          <w:b/>
          <w:lang w:val="de-DE"/>
        </w:rPr>
        <w:t>18,9b-11</w:t>
      </w:r>
      <w:r w:rsidRPr="009C3DDE">
        <w:rPr>
          <w:b/>
          <w:lang w:val="de-DE"/>
        </w:rPr>
        <w:t>)</w:t>
      </w:r>
    </w:p>
    <w:p w:rsidR="009C3DDE" w:rsidRDefault="009C3DDE" w:rsidP="003412C4">
      <w:pPr>
        <w:pStyle w:val="KeinLeerraum"/>
        <w:rPr>
          <w:lang w:val="de-DE"/>
        </w:rPr>
      </w:pPr>
    </w:p>
    <w:p w:rsidR="00F7550F" w:rsidRPr="00FA5721" w:rsidRDefault="00FA5721" w:rsidP="003412C4">
      <w:pPr>
        <w:pStyle w:val="KeinLeerraum"/>
        <w:rPr>
          <w:b/>
          <w:lang w:val="de-DE"/>
        </w:rPr>
      </w:pPr>
      <w:r w:rsidRPr="00FA5721">
        <w:rPr>
          <w:b/>
          <w:lang w:val="de-DE"/>
        </w:rPr>
        <w:t>Aufruhr und Anklage (18,12-17)</w:t>
      </w:r>
    </w:p>
    <w:p w:rsidR="00F7550F" w:rsidRDefault="00F7550F" w:rsidP="003412C4">
      <w:pPr>
        <w:pStyle w:val="KeinLeerraum"/>
        <w:rPr>
          <w:lang w:val="de-DE"/>
        </w:rPr>
      </w:pPr>
    </w:p>
    <w:p w:rsidR="007B42AF" w:rsidRDefault="00FA5721" w:rsidP="003412C4">
      <w:pPr>
        <w:pStyle w:val="KeinLeerraum"/>
        <w:rPr>
          <w:lang w:val="de-DE"/>
        </w:rPr>
      </w:pPr>
      <w:r>
        <w:rPr>
          <w:rStyle w:val="verse-content"/>
          <w:lang w:val="de-DE"/>
        </w:rPr>
        <w:t>„</w:t>
      </w:r>
      <w:r>
        <w:rPr>
          <w:rStyle w:val="verse-content"/>
        </w:rPr>
        <w:t>Als aber Gallion Statthalter von Achaja war, traten die Juden einmütig gegen Paulus auf und führten ihn vor den Richterstuhl</w:t>
      </w:r>
      <w:r>
        <w:t xml:space="preserve"> </w:t>
      </w:r>
      <w:r>
        <w:rPr>
          <w:rStyle w:val="verse-content"/>
        </w:rPr>
        <w:t xml:space="preserve">und sprachen: Dieser überredet die Leute zu einem gesetzwidrigen Gottesdienst! Als aber Paulus den Mund öffnen wollte, sprach Gallion zu den Juden: Wenn es sich nun um ein Verbrechen oder um eine böse Schändlichkeit handeln würde, ihr Juden, so hätte ich euch vernünftigerweise zugelassen; wenn es aber eine Streitfrage über eine Lehre und über Namen und über euer Gesetz ist, so seht ihr selbst danach, denn darüber will ich nicht Richter sein! Und er wies sie vom Richterstuhl hinweg. Da ergriffen alle Griechen Sosthenes, den Synagogenvorsteher, und schlugen ihn vor dem Richterstuhl; und Gallion kümmerte sich nicht weiter darum.“ </w:t>
      </w:r>
      <w:r w:rsidRPr="00FA5721">
        <w:rPr>
          <w:b/>
          <w:lang w:val="de-DE"/>
        </w:rPr>
        <w:t>(18,12-17)</w:t>
      </w:r>
    </w:p>
    <w:p w:rsidR="007B42AF" w:rsidRDefault="007B42AF" w:rsidP="003412C4">
      <w:pPr>
        <w:pStyle w:val="KeinLeerraum"/>
        <w:rPr>
          <w:lang w:val="de-DE"/>
        </w:rPr>
      </w:pPr>
    </w:p>
    <w:p w:rsidR="007370E2" w:rsidRPr="007370E2" w:rsidRDefault="007370E2" w:rsidP="007370E2">
      <w:pPr>
        <w:pStyle w:val="KeinLeerraum"/>
      </w:pPr>
      <w:r w:rsidRPr="007370E2">
        <w:t>Die Juden verklagen Paulus beim Prokonsul</w:t>
      </w:r>
      <w:r>
        <w:t xml:space="preserve"> (</w:t>
      </w:r>
      <w:r>
        <w:t>Gallion)</w:t>
      </w:r>
      <w:r w:rsidRPr="007370E2">
        <w:t>, doch das interessiert diesen nicht. Er treibt sie vom Richterstuhl weg. Paulus bleibt noch viele Tage in Korinth, insgesamt ein Jahr und sechs Monate, und lehrt unter ihnen das Wort Gottes. Doch d</w:t>
      </w:r>
      <w:r>
        <w:t>ann kommt der Tag, wo er schliess</w:t>
      </w:r>
      <w:r w:rsidRPr="007370E2">
        <w:t>lich doch Abschied nimmt und nach Syrien</w:t>
      </w:r>
      <w:r>
        <w:t xml:space="preserve"> </w:t>
      </w:r>
      <w:r w:rsidRPr="007370E2">
        <w:t>absegelt. Aquila und Priscilla begleiten ihn.</w:t>
      </w:r>
    </w:p>
    <w:p w:rsidR="007370E2" w:rsidRDefault="007370E2" w:rsidP="003412C4">
      <w:pPr>
        <w:pStyle w:val="KeinLeerraum"/>
        <w:rPr>
          <w:lang w:val="de-DE"/>
        </w:rPr>
      </w:pPr>
    </w:p>
    <w:p w:rsidR="007370E2" w:rsidRDefault="007370E2" w:rsidP="003412C4">
      <w:pPr>
        <w:pStyle w:val="KeinLeerraum"/>
        <w:rPr>
          <w:lang w:val="de-DE"/>
        </w:rPr>
      </w:pPr>
    </w:p>
    <w:p w:rsidR="005C0B1F" w:rsidRDefault="005C0B1F" w:rsidP="003412C4">
      <w:pPr>
        <w:pStyle w:val="KeinLeerraum"/>
        <w:rPr>
          <w:lang w:val="de-DE"/>
        </w:rPr>
      </w:pPr>
    </w:p>
    <w:p w:rsidR="00FA5721" w:rsidRPr="00FA5721" w:rsidRDefault="00FA5721" w:rsidP="00FA5721">
      <w:pPr>
        <w:pStyle w:val="KeinLeerraum"/>
        <w:rPr>
          <w:b/>
          <w:sz w:val="20"/>
          <w:szCs w:val="20"/>
        </w:rPr>
      </w:pPr>
      <w:r w:rsidRPr="00FA5721">
        <w:rPr>
          <w:b/>
          <w:sz w:val="20"/>
          <w:szCs w:val="20"/>
        </w:rPr>
        <w:lastRenderedPageBreak/>
        <w:t>Gallion (Statthalter von Achaja</w:t>
      </w:r>
      <w:r>
        <w:rPr>
          <w:b/>
          <w:sz w:val="20"/>
          <w:szCs w:val="20"/>
        </w:rPr>
        <w:t xml:space="preserve"> in den Jahren 51 und 52 n.Chr.</w:t>
      </w:r>
      <w:r w:rsidRPr="00FA5721">
        <w:rPr>
          <w:b/>
          <w:sz w:val="20"/>
          <w:szCs w:val="20"/>
        </w:rPr>
        <w:t>)</w:t>
      </w:r>
    </w:p>
    <w:p w:rsidR="00FA5721" w:rsidRPr="00FA5721" w:rsidRDefault="00FA5721" w:rsidP="00FA5721">
      <w:pPr>
        <w:pStyle w:val="KeinLeerraum"/>
        <w:rPr>
          <w:sz w:val="20"/>
          <w:szCs w:val="20"/>
        </w:rPr>
      </w:pPr>
      <w:r w:rsidRPr="00FA5721">
        <w:rPr>
          <w:sz w:val="20"/>
          <w:szCs w:val="20"/>
        </w:rPr>
        <w:t xml:space="preserve">Römischer Prokonsul der Provinz Achaja, von dem Paulus angeklagt wurde. Aber er trieb die Juden weg vom Richterstuhl, indem er sagte, dass er nicht Richter sein wollte über Worte, Namen und ihr Gesetz. Danach wurde Sosthenes vor dem Richterstuhl geschlagen, aber Gallion kümmerte sich nicht um diese Dinge. Aus der Geschichte weiß man, dass Gallion der Bruder des Philosophen Seneca war, der wohlwollend über ihn berichtet. Er war verwickelt in den Untergang Senecas unter Nero, und obwohl er vorerst noch fliehen konnte, kam er später doch um. </w:t>
      </w:r>
    </w:p>
    <w:p w:rsidR="00FA5721" w:rsidRPr="00FA5721" w:rsidRDefault="00FA5721" w:rsidP="003412C4">
      <w:pPr>
        <w:pStyle w:val="KeinLeerraum"/>
      </w:pPr>
    </w:p>
    <w:p w:rsidR="007B42AF" w:rsidRPr="00BE5C72" w:rsidRDefault="007B42AF" w:rsidP="003412C4">
      <w:pPr>
        <w:pStyle w:val="KeinLeerraum"/>
        <w:rPr>
          <w:lang w:val="de-DE"/>
        </w:rPr>
      </w:pPr>
    </w:p>
    <w:p w:rsidR="003412C4" w:rsidRPr="003D0BC0" w:rsidRDefault="00D75981" w:rsidP="00FA5721">
      <w:pPr>
        <w:pStyle w:val="KeinLeerraum"/>
        <w:spacing w:line="360" w:lineRule="auto"/>
        <w:rPr>
          <w:b/>
          <w:lang w:val="de-DE"/>
        </w:rPr>
      </w:pPr>
      <w:r>
        <w:rPr>
          <w:b/>
          <w:lang w:val="de-DE"/>
        </w:rPr>
        <w:t xml:space="preserve">Kenchräa - </w:t>
      </w:r>
      <w:r w:rsidR="003412C4" w:rsidRPr="003D0BC0">
        <w:rPr>
          <w:b/>
          <w:lang w:val="de-DE"/>
        </w:rPr>
        <w:t>Ephesus (</w:t>
      </w:r>
      <w:r w:rsidR="00BF368D" w:rsidRPr="003D0BC0">
        <w:rPr>
          <w:b/>
          <w:lang w:val="de-DE"/>
        </w:rPr>
        <w:t xml:space="preserve">Apg </w:t>
      </w:r>
      <w:r w:rsidR="003412C4" w:rsidRPr="003D0BC0">
        <w:rPr>
          <w:b/>
          <w:lang w:val="de-DE"/>
        </w:rPr>
        <w:t>18,18)</w:t>
      </w:r>
    </w:p>
    <w:p w:rsidR="007B42AF" w:rsidRDefault="00FA5721" w:rsidP="003412C4">
      <w:pPr>
        <w:pStyle w:val="KeinLeerraum"/>
        <w:rPr>
          <w:lang w:val="de-DE"/>
        </w:rPr>
      </w:pPr>
      <w:r>
        <w:rPr>
          <w:lang w:val="de-DE"/>
        </w:rPr>
        <w:t>„</w:t>
      </w:r>
      <w:r w:rsidR="003D0BC0">
        <w:rPr>
          <w:rStyle w:val="verse-content"/>
        </w:rPr>
        <w:t>Nachdem aber Paulus noch viele Tage dort verblieben war, nahm er von den Brüdern Abschied und segelte nach Syrien, und mit ihm Priscilla und Aquila, nachdem er sich in Kenchreä das Haupt hatte scheren lassen; denn er hatte ein Gelübde. Und er gelangte nach Ephesus und ließ jene dort zurück; er selbst aber ging in die Synagoge und hatte Gespräche mit den Juden. Als sie ihn aber baten, längere Zeit bei ihnen zu bleiben, willigte er nicht ein, sondern nahm Abschied von ihnen, indem er sprach: Ich muss unter allen Umständen das bevorstehende Fest in Jerusalem feiern; ich werde aber wieder zu euch zurückkehren, so Gott will!</w:t>
      </w:r>
      <w:r>
        <w:rPr>
          <w:lang w:val="de-DE"/>
        </w:rPr>
        <w:t xml:space="preserve">“ </w:t>
      </w:r>
      <w:r w:rsidRPr="00FA5721">
        <w:rPr>
          <w:b/>
          <w:lang w:val="de-DE"/>
        </w:rPr>
        <w:t>(</w:t>
      </w:r>
      <w:r>
        <w:rPr>
          <w:b/>
          <w:lang w:val="de-DE"/>
        </w:rPr>
        <w:t>18</w:t>
      </w:r>
      <w:r w:rsidR="003D0BC0">
        <w:rPr>
          <w:b/>
          <w:lang w:val="de-DE"/>
        </w:rPr>
        <w:t>,18-21a</w:t>
      </w:r>
      <w:r w:rsidRPr="00FA5721">
        <w:rPr>
          <w:b/>
          <w:lang w:val="de-DE"/>
        </w:rPr>
        <w:t>)</w:t>
      </w:r>
    </w:p>
    <w:p w:rsidR="007B42AF" w:rsidRDefault="007B42AF" w:rsidP="003412C4">
      <w:pPr>
        <w:pStyle w:val="KeinLeerraum"/>
        <w:rPr>
          <w:lang w:val="de-DE"/>
        </w:rPr>
      </w:pPr>
    </w:p>
    <w:p w:rsidR="007B42AF" w:rsidRPr="00B47AB3" w:rsidRDefault="00B47AB3" w:rsidP="00B47AB3">
      <w:pPr>
        <w:pStyle w:val="KeinLeerraum"/>
      </w:pPr>
      <w:r w:rsidRPr="00B47AB3">
        <w:t>Paulus kommt nach Kenchreä</w:t>
      </w:r>
      <w:r w:rsidR="005C0B1F">
        <w:t xml:space="preserve"> (der östliche Hafen von Korinth)</w:t>
      </w:r>
      <w:r w:rsidRPr="00B47AB3">
        <w:t>, wo er sich wegen eines Gelübdes das Haupt scheren lässt. Danach komm</w:t>
      </w:r>
      <w:r>
        <w:t>t er nach Ephesus. Dort unterre</w:t>
      </w:r>
      <w:r w:rsidRPr="00B47AB3">
        <w:t>det er sich mit den Juden, bleibt aber nicht bei ihnen,</w:t>
      </w:r>
      <w:r>
        <w:t xml:space="preserve"> </w:t>
      </w:r>
      <w:r w:rsidRPr="00B47AB3">
        <w:t>sondern nimmt Abschied, weil er am Pfingstfest unbedingt in Jerusalem sein will. Er verspricht, zurückzukehren</w:t>
      </w:r>
      <w:r>
        <w:t xml:space="preserve"> (3. Missionsreise).</w:t>
      </w:r>
      <w:r w:rsidR="00123C91">
        <w:t xml:space="preserve"> Paulus lässt Aquila und Priscilla dort zurück.</w:t>
      </w:r>
    </w:p>
    <w:p w:rsidR="007B42AF" w:rsidRDefault="007B42AF" w:rsidP="003412C4">
      <w:pPr>
        <w:pStyle w:val="KeinLeerraum"/>
        <w:rPr>
          <w:lang w:val="de-DE"/>
        </w:rPr>
      </w:pPr>
    </w:p>
    <w:p w:rsidR="005C0B1F" w:rsidRPr="005C0B1F" w:rsidRDefault="005C0B1F" w:rsidP="005C0B1F">
      <w:pPr>
        <w:pStyle w:val="KeinLeerraum"/>
        <w:rPr>
          <w:b/>
          <w:sz w:val="20"/>
          <w:szCs w:val="20"/>
        </w:rPr>
      </w:pPr>
      <w:r w:rsidRPr="005C0B1F">
        <w:rPr>
          <w:b/>
          <w:sz w:val="20"/>
          <w:szCs w:val="20"/>
        </w:rPr>
        <w:t>Gelübte:</w:t>
      </w:r>
    </w:p>
    <w:p w:rsidR="00123C91" w:rsidRPr="005C0B1F" w:rsidRDefault="005C0B1F" w:rsidP="005C0B1F">
      <w:pPr>
        <w:pStyle w:val="KeinLeerraum"/>
        <w:rPr>
          <w:sz w:val="20"/>
          <w:szCs w:val="20"/>
        </w:rPr>
      </w:pPr>
      <w:r w:rsidRPr="005C0B1F">
        <w:rPr>
          <w:sz w:val="20"/>
          <w:szCs w:val="20"/>
        </w:rPr>
        <w:t>Um Gott seine Dankbarkeit zu zeigen, weil er ihm durch eine schwierige Zeit in Korinth durchgeholfen hatte, legte er das Gelübde des Nasiräers ab. Das war ein besonderes Versprechen der Absonderung und Weihe für Gott (vgl. 4Mo 6,2-5.13-21). Das Gelübde galt allgemein für eine bestimmte</w:t>
      </w:r>
      <w:r>
        <w:rPr>
          <w:sz w:val="20"/>
          <w:szCs w:val="20"/>
        </w:rPr>
        <w:t xml:space="preserve"> </w:t>
      </w:r>
      <w:r w:rsidRPr="005C0B1F">
        <w:rPr>
          <w:sz w:val="20"/>
          <w:szCs w:val="20"/>
        </w:rPr>
        <w:t>Zeitspanne, wenngleich Simson (Ri 13,5), Samuel (1Sam 1,11) und Johannes der Täufer (Lk 1,15) ihr ganzes Leben über Nasiräer waren. Wenn</w:t>
      </w:r>
      <w:r>
        <w:rPr>
          <w:sz w:val="20"/>
          <w:szCs w:val="20"/>
        </w:rPr>
        <w:t xml:space="preserve"> </w:t>
      </w:r>
      <w:r w:rsidRPr="005C0B1F">
        <w:rPr>
          <w:sz w:val="20"/>
          <w:szCs w:val="20"/>
        </w:rPr>
        <w:t>zu Paulus’ Zeit jemand außerhalb von Jerusalem ein solches Gelübde ablegte, musste er sich am Ende des Gelübdes seinen Kopf kahl scheren.</w:t>
      </w:r>
      <w:r>
        <w:rPr>
          <w:sz w:val="20"/>
          <w:szCs w:val="20"/>
        </w:rPr>
        <w:t xml:space="preserve"> (MacArthur)</w:t>
      </w:r>
    </w:p>
    <w:p w:rsidR="005C0B1F" w:rsidRDefault="005C0B1F" w:rsidP="003412C4">
      <w:pPr>
        <w:pStyle w:val="KeinLeerraum"/>
        <w:rPr>
          <w:lang w:val="de-DE"/>
        </w:rPr>
      </w:pPr>
    </w:p>
    <w:p w:rsidR="005C0B1F" w:rsidRPr="00BE5C72" w:rsidRDefault="005C0B1F" w:rsidP="003412C4">
      <w:pPr>
        <w:pStyle w:val="KeinLeerraum"/>
        <w:rPr>
          <w:lang w:val="de-DE"/>
        </w:rPr>
      </w:pPr>
    </w:p>
    <w:p w:rsidR="003412C4" w:rsidRPr="00C741E8" w:rsidRDefault="00660E39" w:rsidP="003D0BC0">
      <w:pPr>
        <w:pStyle w:val="KeinLeerraum"/>
        <w:spacing w:line="360" w:lineRule="auto"/>
        <w:rPr>
          <w:b/>
          <w:lang w:val="en-GB"/>
        </w:rPr>
      </w:pPr>
      <w:r>
        <w:rPr>
          <w:b/>
          <w:lang w:val="en-GB"/>
        </w:rPr>
        <w:t xml:space="preserve">Cäsarea – Jerusalem </w:t>
      </w:r>
      <w:r w:rsidR="003412C4" w:rsidRPr="00C741E8">
        <w:rPr>
          <w:b/>
          <w:lang w:val="en-GB"/>
        </w:rPr>
        <w:t>–</w:t>
      </w:r>
      <w:r>
        <w:rPr>
          <w:b/>
          <w:lang w:val="en-GB"/>
        </w:rPr>
        <w:t xml:space="preserve"> </w:t>
      </w:r>
      <w:r w:rsidR="003412C4" w:rsidRPr="00C741E8">
        <w:rPr>
          <w:b/>
          <w:lang w:val="en-GB"/>
        </w:rPr>
        <w:t>Antiochien (</w:t>
      </w:r>
      <w:r w:rsidR="00BF368D" w:rsidRPr="00C741E8">
        <w:rPr>
          <w:b/>
          <w:lang w:val="en-GB"/>
        </w:rPr>
        <w:t xml:space="preserve">Apg </w:t>
      </w:r>
      <w:r w:rsidR="003412C4" w:rsidRPr="00C741E8">
        <w:rPr>
          <w:b/>
          <w:lang w:val="en-GB"/>
        </w:rPr>
        <w:t>18,</w:t>
      </w:r>
      <w:r w:rsidR="003D0BC0" w:rsidRPr="00C741E8">
        <w:rPr>
          <w:b/>
          <w:lang w:val="en-GB"/>
        </w:rPr>
        <w:t>21b+</w:t>
      </w:r>
      <w:r w:rsidR="003412C4" w:rsidRPr="00C741E8">
        <w:rPr>
          <w:b/>
          <w:lang w:val="en-GB"/>
        </w:rPr>
        <w:t>22)</w:t>
      </w:r>
    </w:p>
    <w:p w:rsidR="003D0BC0" w:rsidRPr="003D0BC0" w:rsidRDefault="003D0BC0" w:rsidP="003412C4">
      <w:pPr>
        <w:pStyle w:val="KeinLeerraum"/>
      </w:pPr>
      <w:r w:rsidRPr="003D0BC0">
        <w:t>“</w:t>
      </w:r>
      <w:r>
        <w:rPr>
          <w:rStyle w:val="verse-content"/>
        </w:rPr>
        <w:t>Und er segelte von Ephesus ab; und als er in Cäs</w:t>
      </w:r>
      <w:r w:rsidR="00C741E8">
        <w:rPr>
          <w:rStyle w:val="verse-content"/>
        </w:rPr>
        <w:t>area gelandet war, zog er hinauf (Jerusalem)</w:t>
      </w:r>
      <w:r>
        <w:rPr>
          <w:rStyle w:val="verse-content"/>
        </w:rPr>
        <w:t xml:space="preserve"> und grüßte die Gemeinde und ging dann hinab nach Antiochia.</w:t>
      </w:r>
      <w:r w:rsidRPr="003D0BC0">
        <w:t xml:space="preserve">” </w:t>
      </w:r>
      <w:r w:rsidRPr="003D0BC0">
        <w:rPr>
          <w:b/>
        </w:rPr>
        <w:t>(18,21b+22)</w:t>
      </w:r>
    </w:p>
    <w:p w:rsidR="003D0BC0" w:rsidRDefault="003D0BC0" w:rsidP="003412C4">
      <w:pPr>
        <w:pStyle w:val="KeinLeerraum"/>
      </w:pPr>
    </w:p>
    <w:p w:rsidR="00B47AB3" w:rsidRPr="003D0BC0" w:rsidRDefault="00B47AB3" w:rsidP="003412C4">
      <w:pPr>
        <w:pStyle w:val="KeinLeerraum"/>
      </w:pPr>
      <w:r>
        <w:t xml:space="preserve">Paulus </w:t>
      </w:r>
      <w:r w:rsidRPr="00B47AB3">
        <w:t xml:space="preserve">reist von Ephesus ab und kommt nach Cäsarea, wo er die </w:t>
      </w:r>
      <w:r>
        <w:t>Gemeinde begrüss</w:t>
      </w:r>
      <w:r w:rsidRPr="00B47AB3">
        <w:t xml:space="preserve">t. Dann zieht er </w:t>
      </w:r>
      <w:r>
        <w:t xml:space="preserve">hinauf nach Jerusalem </w:t>
      </w:r>
      <w:r w:rsidR="0072707B">
        <w:t xml:space="preserve">(20 Jahre nach </w:t>
      </w:r>
      <w:r w:rsidR="00382730">
        <w:t xml:space="preserve">dem Tod Jesu, der Auferstehung und der </w:t>
      </w:r>
      <w:r w:rsidR="0072707B">
        <w:t xml:space="preserve">Ausgiessung des Hl. Geistes, bzw. der Gründung der Gemeinde) </w:t>
      </w:r>
      <w:r>
        <w:t xml:space="preserve">und ging dann </w:t>
      </w:r>
      <w:r w:rsidRPr="00B47AB3">
        <w:t>nach Antiochien. Damit endet seine zweite Missionsreis</w:t>
      </w:r>
      <w:r>
        <w:t>e.</w:t>
      </w:r>
    </w:p>
    <w:p w:rsidR="00BF368D" w:rsidRDefault="00BF368D" w:rsidP="003412C4">
      <w:pPr>
        <w:pStyle w:val="KeinLeerraum"/>
      </w:pPr>
    </w:p>
    <w:p w:rsidR="00C2578D" w:rsidRPr="003D0BC0" w:rsidRDefault="00C2578D" w:rsidP="003412C4">
      <w:pPr>
        <w:pStyle w:val="KeinLeerraum"/>
      </w:pPr>
    </w:p>
    <w:p w:rsidR="00BF368D" w:rsidRPr="00C2578D" w:rsidRDefault="00C2578D" w:rsidP="00C2578D">
      <w:pPr>
        <w:pStyle w:val="KeinLeerraum"/>
        <w:spacing w:line="360" w:lineRule="auto"/>
        <w:rPr>
          <w:rFonts w:asciiTheme="minorHAnsi" w:hAnsiTheme="minorHAnsi" w:cstheme="minorHAnsi"/>
          <w:b/>
        </w:rPr>
      </w:pPr>
      <w:r w:rsidRPr="00C2578D">
        <w:rPr>
          <w:rFonts w:asciiTheme="minorHAnsi" w:hAnsiTheme="minorHAnsi" w:cstheme="minorHAnsi"/>
          <w:b/>
        </w:rPr>
        <w:t>Reise-Distanz:</w:t>
      </w:r>
    </w:p>
    <w:p w:rsidR="00C2578D" w:rsidRPr="00C2578D" w:rsidRDefault="00C2578D" w:rsidP="00E2398A">
      <w:pPr>
        <w:pStyle w:val="KeinLeerraum"/>
        <w:spacing w:line="360" w:lineRule="auto"/>
        <w:rPr>
          <w:rFonts w:asciiTheme="minorHAnsi" w:hAnsiTheme="minorHAnsi" w:cstheme="minorHAnsi"/>
          <w:lang w:eastAsia="de-CH"/>
        </w:rPr>
      </w:pPr>
      <w:r w:rsidRPr="00C2578D">
        <w:rPr>
          <w:rFonts w:asciiTheme="minorHAnsi" w:hAnsiTheme="minorHAnsi" w:cstheme="minorHAnsi"/>
          <w:bCs/>
          <w:lang w:eastAsia="de-CH"/>
        </w:rPr>
        <w:t>Landweg:</w:t>
      </w:r>
      <w:r w:rsidRPr="00C2578D">
        <w:rPr>
          <w:rFonts w:asciiTheme="minorHAnsi" w:hAnsiTheme="minorHAnsi" w:cstheme="minorHAnsi"/>
          <w:lang w:eastAsia="de-CH"/>
        </w:rPr>
        <w:tab/>
        <w:t>ca. 2900 km</w:t>
      </w:r>
    </w:p>
    <w:p w:rsidR="00C2578D" w:rsidRPr="00C2578D" w:rsidRDefault="00C2578D" w:rsidP="00E2398A">
      <w:pPr>
        <w:pStyle w:val="KeinLeerraum"/>
        <w:spacing w:line="360" w:lineRule="auto"/>
        <w:rPr>
          <w:rFonts w:asciiTheme="minorHAnsi" w:hAnsiTheme="minorHAnsi" w:cstheme="minorHAnsi"/>
          <w:lang w:eastAsia="de-CH"/>
        </w:rPr>
      </w:pPr>
      <w:r w:rsidRPr="00C2578D">
        <w:rPr>
          <w:rFonts w:asciiTheme="minorHAnsi" w:hAnsiTheme="minorHAnsi" w:cstheme="minorHAnsi"/>
          <w:bCs/>
          <w:lang w:eastAsia="de-CH"/>
        </w:rPr>
        <w:t>Seeweg:</w:t>
      </w:r>
      <w:r w:rsidRPr="00C2578D">
        <w:rPr>
          <w:rFonts w:asciiTheme="minorHAnsi" w:hAnsiTheme="minorHAnsi" w:cstheme="minorHAnsi"/>
          <w:lang w:eastAsia="de-CH"/>
        </w:rPr>
        <w:tab/>
        <w:t>ca. 2100 km</w:t>
      </w:r>
    </w:p>
    <w:p w:rsidR="00E2398A" w:rsidRPr="00E2398A" w:rsidRDefault="00E2398A" w:rsidP="00E2398A">
      <w:pPr>
        <w:pStyle w:val="KeinLeerraum"/>
        <w:spacing w:line="360" w:lineRule="auto"/>
        <w:rPr>
          <w:rFonts w:asciiTheme="minorHAnsi" w:hAnsiTheme="minorHAnsi" w:cstheme="minorHAnsi"/>
          <w:b/>
          <w:lang w:eastAsia="de-CH"/>
        </w:rPr>
      </w:pPr>
      <w:r w:rsidRPr="00E2398A">
        <w:rPr>
          <w:rFonts w:asciiTheme="minorHAnsi" w:hAnsiTheme="minorHAnsi" w:cstheme="minorHAnsi"/>
          <w:b/>
          <w:bCs/>
          <w:lang w:eastAsia="de-CH"/>
        </w:rPr>
        <w:t>Gesamt:</w:t>
      </w:r>
      <w:r w:rsidRPr="00E2398A">
        <w:rPr>
          <w:rFonts w:asciiTheme="minorHAnsi" w:hAnsiTheme="minorHAnsi" w:cstheme="minorHAnsi"/>
          <w:b/>
          <w:lang w:eastAsia="de-CH"/>
        </w:rPr>
        <w:tab/>
        <w:t>ca. 5000 km</w:t>
      </w:r>
    </w:p>
    <w:p w:rsidR="00BF368D" w:rsidRPr="00C2578D" w:rsidRDefault="00BF368D" w:rsidP="00C2578D">
      <w:pPr>
        <w:pStyle w:val="KeinLeerraum"/>
        <w:rPr>
          <w:rFonts w:asciiTheme="minorHAnsi" w:hAnsiTheme="minorHAnsi" w:cstheme="minorHAnsi"/>
        </w:rPr>
      </w:pPr>
    </w:p>
    <w:p w:rsidR="00104FFA" w:rsidRPr="00C2578D" w:rsidRDefault="00104FFA" w:rsidP="00C2578D">
      <w:pPr>
        <w:pStyle w:val="KeinLeerraum"/>
        <w:rPr>
          <w:rFonts w:asciiTheme="minorHAnsi" w:hAnsiTheme="minorHAnsi" w:cstheme="minorHAnsi"/>
        </w:rPr>
      </w:pPr>
    </w:p>
    <w:p w:rsidR="00104FFA" w:rsidRPr="00C2578D" w:rsidRDefault="00104FFA" w:rsidP="00C2578D">
      <w:pPr>
        <w:pStyle w:val="KeinLeerraum"/>
        <w:rPr>
          <w:rFonts w:asciiTheme="minorHAnsi" w:hAnsiTheme="minorHAnsi" w:cstheme="minorHAnsi"/>
        </w:rPr>
      </w:pPr>
    </w:p>
    <w:p w:rsidR="003D0BC0" w:rsidRPr="00C2578D" w:rsidRDefault="003D0BC0" w:rsidP="00C2578D">
      <w:pPr>
        <w:pStyle w:val="KeinLeerraum"/>
        <w:rPr>
          <w:rFonts w:asciiTheme="minorHAnsi" w:hAnsiTheme="minorHAnsi" w:cstheme="minorHAnsi"/>
        </w:rPr>
      </w:pPr>
    </w:p>
    <w:p w:rsidR="003D0BC0" w:rsidRDefault="003D0BC0" w:rsidP="003412C4">
      <w:pPr>
        <w:pStyle w:val="KeinLeerraum"/>
      </w:pPr>
    </w:p>
    <w:sectPr w:rsidR="003D0BC0"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2BC" w:rsidRDefault="008542BC" w:rsidP="00CC1E51">
      <w:r>
        <w:separator/>
      </w:r>
    </w:p>
  </w:endnote>
  <w:endnote w:type="continuationSeparator" w:id="0">
    <w:p w:rsidR="008542BC" w:rsidRDefault="008542BC"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2BC" w:rsidRDefault="008542BC" w:rsidP="00CC1E51">
      <w:r>
        <w:separator/>
      </w:r>
    </w:p>
  </w:footnote>
  <w:footnote w:type="continuationSeparator" w:id="0">
    <w:p w:rsidR="008542BC" w:rsidRDefault="008542BC"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CC5A87"/>
    <w:multiLevelType w:val="hybridMultilevel"/>
    <w:tmpl w:val="FE826830"/>
    <w:lvl w:ilvl="0" w:tplc="D65654BA">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E511412"/>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09B79A4"/>
    <w:multiLevelType w:val="hybridMultilevel"/>
    <w:tmpl w:val="B10E0E68"/>
    <w:lvl w:ilvl="0" w:tplc="4DFC4EAC">
      <w:start w:val="46"/>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38E183F"/>
    <w:multiLevelType w:val="hybridMultilevel"/>
    <w:tmpl w:val="37B8E0A0"/>
    <w:lvl w:ilvl="0" w:tplc="979A88F8">
      <w:start w:val="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B765A5D"/>
    <w:multiLevelType w:val="hybridMultilevel"/>
    <w:tmpl w:val="D33679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18C4B1E"/>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5633B63"/>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1E6331D"/>
    <w:multiLevelType w:val="hybridMultilevel"/>
    <w:tmpl w:val="5EEE50EC"/>
    <w:lvl w:ilvl="0" w:tplc="8474F26A">
      <w:start w:val="2"/>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F660564"/>
    <w:multiLevelType w:val="hybridMultilevel"/>
    <w:tmpl w:val="92B00B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25A7575"/>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D064E7C"/>
    <w:multiLevelType w:val="hybridMultilevel"/>
    <w:tmpl w:val="C7D000F2"/>
    <w:lvl w:ilvl="0" w:tplc="047E956C">
      <w:start w:val="1"/>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03C06BD"/>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63B1343"/>
    <w:multiLevelType w:val="hybridMultilevel"/>
    <w:tmpl w:val="F2CC256C"/>
    <w:lvl w:ilvl="0" w:tplc="A1B068DA">
      <w:start w:val="3"/>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3"/>
  </w:num>
  <w:num w:numId="4">
    <w:abstractNumId w:val="7"/>
  </w:num>
  <w:num w:numId="5">
    <w:abstractNumId w:val="19"/>
  </w:num>
  <w:num w:numId="6">
    <w:abstractNumId w:val="15"/>
  </w:num>
  <w:num w:numId="7">
    <w:abstractNumId w:val="6"/>
  </w:num>
  <w:num w:numId="8">
    <w:abstractNumId w:val="0"/>
  </w:num>
  <w:num w:numId="9">
    <w:abstractNumId w:val="22"/>
  </w:num>
  <w:num w:numId="10">
    <w:abstractNumId w:val="1"/>
  </w:num>
  <w:num w:numId="11">
    <w:abstractNumId w:val="24"/>
  </w:num>
  <w:num w:numId="12">
    <w:abstractNumId w:val="17"/>
  </w:num>
  <w:num w:numId="13">
    <w:abstractNumId w:val="2"/>
  </w:num>
  <w:num w:numId="14">
    <w:abstractNumId w:val="23"/>
  </w:num>
  <w:num w:numId="15">
    <w:abstractNumId w:val="5"/>
  </w:num>
  <w:num w:numId="16">
    <w:abstractNumId w:val="11"/>
  </w:num>
  <w:num w:numId="17">
    <w:abstractNumId w:val="10"/>
  </w:num>
  <w:num w:numId="18">
    <w:abstractNumId w:val="26"/>
  </w:num>
  <w:num w:numId="19">
    <w:abstractNumId w:val="8"/>
  </w:num>
  <w:num w:numId="20">
    <w:abstractNumId w:val="21"/>
  </w:num>
  <w:num w:numId="21">
    <w:abstractNumId w:val="16"/>
  </w:num>
  <w:num w:numId="22">
    <w:abstractNumId w:val="14"/>
  </w:num>
  <w:num w:numId="23">
    <w:abstractNumId w:val="18"/>
  </w:num>
  <w:num w:numId="24">
    <w:abstractNumId w:val="9"/>
  </w:num>
  <w:num w:numId="25">
    <w:abstractNumId w:val="20"/>
  </w:num>
  <w:num w:numId="26">
    <w:abstractNumId w:val="28"/>
  </w:num>
  <w:num w:numId="27">
    <w:abstractNumId w:val="25"/>
  </w:num>
  <w:num w:numId="28">
    <w:abstractNumId w:val="13"/>
  </w:num>
  <w:num w:numId="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664D"/>
    <w:rsid w:val="000078E5"/>
    <w:rsid w:val="00007906"/>
    <w:rsid w:val="00007D6A"/>
    <w:rsid w:val="00010824"/>
    <w:rsid w:val="00011719"/>
    <w:rsid w:val="00012BED"/>
    <w:rsid w:val="00013439"/>
    <w:rsid w:val="000143AC"/>
    <w:rsid w:val="00014933"/>
    <w:rsid w:val="00017BA6"/>
    <w:rsid w:val="00020E00"/>
    <w:rsid w:val="000211F5"/>
    <w:rsid w:val="00021205"/>
    <w:rsid w:val="00021603"/>
    <w:rsid w:val="00021649"/>
    <w:rsid w:val="0002357A"/>
    <w:rsid w:val="00023A82"/>
    <w:rsid w:val="00023C41"/>
    <w:rsid w:val="00023DF0"/>
    <w:rsid w:val="0002481B"/>
    <w:rsid w:val="00024A71"/>
    <w:rsid w:val="00026828"/>
    <w:rsid w:val="0003000A"/>
    <w:rsid w:val="0003063C"/>
    <w:rsid w:val="00030A94"/>
    <w:rsid w:val="00031BDE"/>
    <w:rsid w:val="00031D5E"/>
    <w:rsid w:val="0003283E"/>
    <w:rsid w:val="00032FCB"/>
    <w:rsid w:val="000341FC"/>
    <w:rsid w:val="00034721"/>
    <w:rsid w:val="000356E6"/>
    <w:rsid w:val="00035786"/>
    <w:rsid w:val="000366A6"/>
    <w:rsid w:val="000369EB"/>
    <w:rsid w:val="00036C2B"/>
    <w:rsid w:val="00036DCF"/>
    <w:rsid w:val="00037BC3"/>
    <w:rsid w:val="0004064C"/>
    <w:rsid w:val="000411E0"/>
    <w:rsid w:val="000415B1"/>
    <w:rsid w:val="00041AE5"/>
    <w:rsid w:val="00042195"/>
    <w:rsid w:val="00042F93"/>
    <w:rsid w:val="00043F63"/>
    <w:rsid w:val="00044A5C"/>
    <w:rsid w:val="00045201"/>
    <w:rsid w:val="00047B66"/>
    <w:rsid w:val="00047EA9"/>
    <w:rsid w:val="00051372"/>
    <w:rsid w:val="0005140F"/>
    <w:rsid w:val="00052266"/>
    <w:rsid w:val="00052786"/>
    <w:rsid w:val="0005282A"/>
    <w:rsid w:val="00052E06"/>
    <w:rsid w:val="00053058"/>
    <w:rsid w:val="0005348D"/>
    <w:rsid w:val="00053889"/>
    <w:rsid w:val="00054388"/>
    <w:rsid w:val="000543B3"/>
    <w:rsid w:val="000559E5"/>
    <w:rsid w:val="000560DA"/>
    <w:rsid w:val="0005638F"/>
    <w:rsid w:val="0005685A"/>
    <w:rsid w:val="000574EE"/>
    <w:rsid w:val="000611EC"/>
    <w:rsid w:val="0006173D"/>
    <w:rsid w:val="000619BB"/>
    <w:rsid w:val="00061FFA"/>
    <w:rsid w:val="0006325B"/>
    <w:rsid w:val="0006355E"/>
    <w:rsid w:val="00064148"/>
    <w:rsid w:val="00064D96"/>
    <w:rsid w:val="000657B4"/>
    <w:rsid w:val="0006596D"/>
    <w:rsid w:val="00065E0B"/>
    <w:rsid w:val="00071CA4"/>
    <w:rsid w:val="0007235B"/>
    <w:rsid w:val="000730B5"/>
    <w:rsid w:val="000736F0"/>
    <w:rsid w:val="00074671"/>
    <w:rsid w:val="00074C2B"/>
    <w:rsid w:val="00074CB5"/>
    <w:rsid w:val="000756F9"/>
    <w:rsid w:val="000773A9"/>
    <w:rsid w:val="00080047"/>
    <w:rsid w:val="00080221"/>
    <w:rsid w:val="0008027B"/>
    <w:rsid w:val="00080EFC"/>
    <w:rsid w:val="0008139F"/>
    <w:rsid w:val="0008155A"/>
    <w:rsid w:val="00082D7C"/>
    <w:rsid w:val="00082D9A"/>
    <w:rsid w:val="00082E82"/>
    <w:rsid w:val="00082FEA"/>
    <w:rsid w:val="00083338"/>
    <w:rsid w:val="000847C3"/>
    <w:rsid w:val="00086AEC"/>
    <w:rsid w:val="00086AFA"/>
    <w:rsid w:val="000875EA"/>
    <w:rsid w:val="00090372"/>
    <w:rsid w:val="000914E7"/>
    <w:rsid w:val="00092713"/>
    <w:rsid w:val="00092991"/>
    <w:rsid w:val="00092E28"/>
    <w:rsid w:val="0009319B"/>
    <w:rsid w:val="00094A4B"/>
    <w:rsid w:val="00095A89"/>
    <w:rsid w:val="00096909"/>
    <w:rsid w:val="00096932"/>
    <w:rsid w:val="000A02C5"/>
    <w:rsid w:val="000A04F1"/>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3E94"/>
    <w:rsid w:val="000B4DD8"/>
    <w:rsid w:val="000B4FDD"/>
    <w:rsid w:val="000B53A9"/>
    <w:rsid w:val="000B53BC"/>
    <w:rsid w:val="000B6006"/>
    <w:rsid w:val="000B685D"/>
    <w:rsid w:val="000B6F61"/>
    <w:rsid w:val="000B7431"/>
    <w:rsid w:val="000C00FE"/>
    <w:rsid w:val="000C142F"/>
    <w:rsid w:val="000C1550"/>
    <w:rsid w:val="000C1C13"/>
    <w:rsid w:val="000C3004"/>
    <w:rsid w:val="000C3082"/>
    <w:rsid w:val="000C385A"/>
    <w:rsid w:val="000C5865"/>
    <w:rsid w:val="000C64C0"/>
    <w:rsid w:val="000C6793"/>
    <w:rsid w:val="000C6907"/>
    <w:rsid w:val="000C6A68"/>
    <w:rsid w:val="000C6B0F"/>
    <w:rsid w:val="000C7197"/>
    <w:rsid w:val="000C7FF2"/>
    <w:rsid w:val="000D048C"/>
    <w:rsid w:val="000D07D3"/>
    <w:rsid w:val="000D1419"/>
    <w:rsid w:val="000D1996"/>
    <w:rsid w:val="000D2F9C"/>
    <w:rsid w:val="000D4311"/>
    <w:rsid w:val="000D6659"/>
    <w:rsid w:val="000D7E50"/>
    <w:rsid w:val="000D7FC5"/>
    <w:rsid w:val="000E03E0"/>
    <w:rsid w:val="000E14DE"/>
    <w:rsid w:val="000E1B70"/>
    <w:rsid w:val="000E23B8"/>
    <w:rsid w:val="000E3DA9"/>
    <w:rsid w:val="000E406B"/>
    <w:rsid w:val="000E40A8"/>
    <w:rsid w:val="000E6942"/>
    <w:rsid w:val="000E6C05"/>
    <w:rsid w:val="000E7099"/>
    <w:rsid w:val="000E7C1E"/>
    <w:rsid w:val="000F020C"/>
    <w:rsid w:val="000F161A"/>
    <w:rsid w:val="000F1694"/>
    <w:rsid w:val="000F1EC8"/>
    <w:rsid w:val="000F2725"/>
    <w:rsid w:val="000F2F21"/>
    <w:rsid w:val="000F3E52"/>
    <w:rsid w:val="000F787B"/>
    <w:rsid w:val="00101318"/>
    <w:rsid w:val="001014EC"/>
    <w:rsid w:val="00101CC7"/>
    <w:rsid w:val="00102DBF"/>
    <w:rsid w:val="00103ED4"/>
    <w:rsid w:val="00104478"/>
    <w:rsid w:val="0010467D"/>
    <w:rsid w:val="0010492D"/>
    <w:rsid w:val="00104FFA"/>
    <w:rsid w:val="001063FF"/>
    <w:rsid w:val="00107436"/>
    <w:rsid w:val="00107A23"/>
    <w:rsid w:val="00107B99"/>
    <w:rsid w:val="00110CCD"/>
    <w:rsid w:val="00110D4D"/>
    <w:rsid w:val="00111452"/>
    <w:rsid w:val="00111584"/>
    <w:rsid w:val="00111F22"/>
    <w:rsid w:val="0011203C"/>
    <w:rsid w:val="00112408"/>
    <w:rsid w:val="001125BD"/>
    <w:rsid w:val="00112D09"/>
    <w:rsid w:val="00112FAA"/>
    <w:rsid w:val="001134FE"/>
    <w:rsid w:val="0011355F"/>
    <w:rsid w:val="001141F0"/>
    <w:rsid w:val="00115769"/>
    <w:rsid w:val="00115BB1"/>
    <w:rsid w:val="00121082"/>
    <w:rsid w:val="0012239E"/>
    <w:rsid w:val="00122EAA"/>
    <w:rsid w:val="001231B4"/>
    <w:rsid w:val="00123C91"/>
    <w:rsid w:val="00124CEA"/>
    <w:rsid w:val="00124E23"/>
    <w:rsid w:val="00125EB0"/>
    <w:rsid w:val="00126724"/>
    <w:rsid w:val="00126AF7"/>
    <w:rsid w:val="00126D09"/>
    <w:rsid w:val="00132A1D"/>
    <w:rsid w:val="00132D34"/>
    <w:rsid w:val="00134DF1"/>
    <w:rsid w:val="0013567F"/>
    <w:rsid w:val="00135A2D"/>
    <w:rsid w:val="00135B6E"/>
    <w:rsid w:val="00136083"/>
    <w:rsid w:val="00136101"/>
    <w:rsid w:val="001365D0"/>
    <w:rsid w:val="00136799"/>
    <w:rsid w:val="00136A50"/>
    <w:rsid w:val="00136C57"/>
    <w:rsid w:val="00137055"/>
    <w:rsid w:val="0013778C"/>
    <w:rsid w:val="0013791A"/>
    <w:rsid w:val="00137982"/>
    <w:rsid w:val="00137B93"/>
    <w:rsid w:val="00137C80"/>
    <w:rsid w:val="00140383"/>
    <w:rsid w:val="0014065B"/>
    <w:rsid w:val="00140BBB"/>
    <w:rsid w:val="00142E92"/>
    <w:rsid w:val="00145729"/>
    <w:rsid w:val="00146253"/>
    <w:rsid w:val="00147215"/>
    <w:rsid w:val="00147546"/>
    <w:rsid w:val="00147FE2"/>
    <w:rsid w:val="00150026"/>
    <w:rsid w:val="001506CD"/>
    <w:rsid w:val="0015097D"/>
    <w:rsid w:val="001509B0"/>
    <w:rsid w:val="001513BF"/>
    <w:rsid w:val="00151A04"/>
    <w:rsid w:val="00154099"/>
    <w:rsid w:val="00154FAB"/>
    <w:rsid w:val="001562EF"/>
    <w:rsid w:val="00156AE3"/>
    <w:rsid w:val="001576A2"/>
    <w:rsid w:val="001578B3"/>
    <w:rsid w:val="00160675"/>
    <w:rsid w:val="00160C6B"/>
    <w:rsid w:val="00160CC4"/>
    <w:rsid w:val="00160FE9"/>
    <w:rsid w:val="001614C9"/>
    <w:rsid w:val="00162418"/>
    <w:rsid w:val="00162B4B"/>
    <w:rsid w:val="00163BB0"/>
    <w:rsid w:val="00163CB2"/>
    <w:rsid w:val="00164140"/>
    <w:rsid w:val="00164BD4"/>
    <w:rsid w:val="00164CB3"/>
    <w:rsid w:val="00165B5C"/>
    <w:rsid w:val="00166C91"/>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B25"/>
    <w:rsid w:val="00176DB8"/>
    <w:rsid w:val="00176E38"/>
    <w:rsid w:val="00177229"/>
    <w:rsid w:val="00180457"/>
    <w:rsid w:val="00181A48"/>
    <w:rsid w:val="00182D0B"/>
    <w:rsid w:val="001838A7"/>
    <w:rsid w:val="00183DD1"/>
    <w:rsid w:val="00184488"/>
    <w:rsid w:val="00184834"/>
    <w:rsid w:val="0018532D"/>
    <w:rsid w:val="00186134"/>
    <w:rsid w:val="00187BFE"/>
    <w:rsid w:val="001902C7"/>
    <w:rsid w:val="00191E90"/>
    <w:rsid w:val="00191FD9"/>
    <w:rsid w:val="00192D76"/>
    <w:rsid w:val="00193F7A"/>
    <w:rsid w:val="00196570"/>
    <w:rsid w:val="00197230"/>
    <w:rsid w:val="001977BB"/>
    <w:rsid w:val="001978F9"/>
    <w:rsid w:val="00197BFC"/>
    <w:rsid w:val="001A0525"/>
    <w:rsid w:val="001A176D"/>
    <w:rsid w:val="001A38C7"/>
    <w:rsid w:val="001A5884"/>
    <w:rsid w:val="001A70CB"/>
    <w:rsid w:val="001A7B4E"/>
    <w:rsid w:val="001B022C"/>
    <w:rsid w:val="001B0392"/>
    <w:rsid w:val="001B0400"/>
    <w:rsid w:val="001B1396"/>
    <w:rsid w:val="001B173F"/>
    <w:rsid w:val="001B1D58"/>
    <w:rsid w:val="001B1F66"/>
    <w:rsid w:val="001B522B"/>
    <w:rsid w:val="001B543C"/>
    <w:rsid w:val="001B7937"/>
    <w:rsid w:val="001B7CC5"/>
    <w:rsid w:val="001C0178"/>
    <w:rsid w:val="001C0227"/>
    <w:rsid w:val="001C134B"/>
    <w:rsid w:val="001C2A7B"/>
    <w:rsid w:val="001C31A1"/>
    <w:rsid w:val="001C33EC"/>
    <w:rsid w:val="001C45F8"/>
    <w:rsid w:val="001C4734"/>
    <w:rsid w:val="001C5097"/>
    <w:rsid w:val="001C514F"/>
    <w:rsid w:val="001C6B3D"/>
    <w:rsid w:val="001C7001"/>
    <w:rsid w:val="001D0645"/>
    <w:rsid w:val="001D144B"/>
    <w:rsid w:val="001D1626"/>
    <w:rsid w:val="001D2A56"/>
    <w:rsid w:val="001D2CF0"/>
    <w:rsid w:val="001D345A"/>
    <w:rsid w:val="001D6A28"/>
    <w:rsid w:val="001D7868"/>
    <w:rsid w:val="001D7BEC"/>
    <w:rsid w:val="001E07AC"/>
    <w:rsid w:val="001E101E"/>
    <w:rsid w:val="001E1657"/>
    <w:rsid w:val="001E2483"/>
    <w:rsid w:val="001E293F"/>
    <w:rsid w:val="001E2A60"/>
    <w:rsid w:val="001E2B7F"/>
    <w:rsid w:val="001E2C78"/>
    <w:rsid w:val="001E4303"/>
    <w:rsid w:val="001E4C41"/>
    <w:rsid w:val="001E6565"/>
    <w:rsid w:val="001E7770"/>
    <w:rsid w:val="001F0BCF"/>
    <w:rsid w:val="001F1900"/>
    <w:rsid w:val="001F2BE1"/>
    <w:rsid w:val="001F2E78"/>
    <w:rsid w:val="001F4139"/>
    <w:rsid w:val="001F47D0"/>
    <w:rsid w:val="001F4EFE"/>
    <w:rsid w:val="001F5210"/>
    <w:rsid w:val="001F562F"/>
    <w:rsid w:val="001F5A4E"/>
    <w:rsid w:val="001F5B64"/>
    <w:rsid w:val="001F5BF0"/>
    <w:rsid w:val="001F5DDE"/>
    <w:rsid w:val="001F690A"/>
    <w:rsid w:val="001F6FDE"/>
    <w:rsid w:val="001F7189"/>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4F16"/>
    <w:rsid w:val="00226319"/>
    <w:rsid w:val="00226D54"/>
    <w:rsid w:val="00230012"/>
    <w:rsid w:val="00230626"/>
    <w:rsid w:val="002319F5"/>
    <w:rsid w:val="00232AAB"/>
    <w:rsid w:val="00232BE1"/>
    <w:rsid w:val="00232E65"/>
    <w:rsid w:val="002331D9"/>
    <w:rsid w:val="00234EE7"/>
    <w:rsid w:val="00235C8A"/>
    <w:rsid w:val="0023621E"/>
    <w:rsid w:val="00237DE0"/>
    <w:rsid w:val="002411FC"/>
    <w:rsid w:val="00241CFD"/>
    <w:rsid w:val="00241F71"/>
    <w:rsid w:val="00242FC1"/>
    <w:rsid w:val="00243BC4"/>
    <w:rsid w:val="0024427B"/>
    <w:rsid w:val="002459FF"/>
    <w:rsid w:val="0024676E"/>
    <w:rsid w:val="00247177"/>
    <w:rsid w:val="0024728B"/>
    <w:rsid w:val="00250700"/>
    <w:rsid w:val="0025079C"/>
    <w:rsid w:val="00251641"/>
    <w:rsid w:val="00251B0C"/>
    <w:rsid w:val="00253DE2"/>
    <w:rsid w:val="00254C59"/>
    <w:rsid w:val="002550BD"/>
    <w:rsid w:val="00255335"/>
    <w:rsid w:val="0025587B"/>
    <w:rsid w:val="00255D15"/>
    <w:rsid w:val="00256F6E"/>
    <w:rsid w:val="0025774B"/>
    <w:rsid w:val="00257DD4"/>
    <w:rsid w:val="00260BE9"/>
    <w:rsid w:val="00260C7C"/>
    <w:rsid w:val="00261315"/>
    <w:rsid w:val="00261C50"/>
    <w:rsid w:val="002621AA"/>
    <w:rsid w:val="002629C0"/>
    <w:rsid w:val="00263025"/>
    <w:rsid w:val="0026331E"/>
    <w:rsid w:val="0026430D"/>
    <w:rsid w:val="00264975"/>
    <w:rsid w:val="00264B01"/>
    <w:rsid w:val="002664D8"/>
    <w:rsid w:val="002671EA"/>
    <w:rsid w:val="002705A8"/>
    <w:rsid w:val="002708D6"/>
    <w:rsid w:val="0027104D"/>
    <w:rsid w:val="00271279"/>
    <w:rsid w:val="00271F42"/>
    <w:rsid w:val="00275B37"/>
    <w:rsid w:val="00276E1F"/>
    <w:rsid w:val="00276F5F"/>
    <w:rsid w:val="0027776B"/>
    <w:rsid w:val="00280856"/>
    <w:rsid w:val="00280F1B"/>
    <w:rsid w:val="00282F7B"/>
    <w:rsid w:val="00283A11"/>
    <w:rsid w:val="00283FE4"/>
    <w:rsid w:val="00284BCC"/>
    <w:rsid w:val="0028525F"/>
    <w:rsid w:val="002853CE"/>
    <w:rsid w:val="0028638F"/>
    <w:rsid w:val="00286945"/>
    <w:rsid w:val="00286CD2"/>
    <w:rsid w:val="00286FCF"/>
    <w:rsid w:val="00290192"/>
    <w:rsid w:val="0029019E"/>
    <w:rsid w:val="002907F7"/>
    <w:rsid w:val="00291A1B"/>
    <w:rsid w:val="00293D3F"/>
    <w:rsid w:val="00294AA1"/>
    <w:rsid w:val="00295378"/>
    <w:rsid w:val="00296145"/>
    <w:rsid w:val="00296EE8"/>
    <w:rsid w:val="00297FEE"/>
    <w:rsid w:val="002A011D"/>
    <w:rsid w:val="002A04BE"/>
    <w:rsid w:val="002A3A6A"/>
    <w:rsid w:val="002A5807"/>
    <w:rsid w:val="002A58E3"/>
    <w:rsid w:val="002A61DD"/>
    <w:rsid w:val="002A6EC2"/>
    <w:rsid w:val="002A736A"/>
    <w:rsid w:val="002B0657"/>
    <w:rsid w:val="002B31B5"/>
    <w:rsid w:val="002B35F3"/>
    <w:rsid w:val="002B370E"/>
    <w:rsid w:val="002B3B6B"/>
    <w:rsid w:val="002B4A94"/>
    <w:rsid w:val="002B5096"/>
    <w:rsid w:val="002B6D6A"/>
    <w:rsid w:val="002C0366"/>
    <w:rsid w:val="002C1421"/>
    <w:rsid w:val="002C1824"/>
    <w:rsid w:val="002C3297"/>
    <w:rsid w:val="002C3DB2"/>
    <w:rsid w:val="002C3DCD"/>
    <w:rsid w:val="002C491E"/>
    <w:rsid w:val="002C4BD1"/>
    <w:rsid w:val="002C729E"/>
    <w:rsid w:val="002C7594"/>
    <w:rsid w:val="002C761F"/>
    <w:rsid w:val="002C7854"/>
    <w:rsid w:val="002C7A6C"/>
    <w:rsid w:val="002D0483"/>
    <w:rsid w:val="002D27EF"/>
    <w:rsid w:val="002D2A49"/>
    <w:rsid w:val="002D3DFD"/>
    <w:rsid w:val="002D47E4"/>
    <w:rsid w:val="002D5D0C"/>
    <w:rsid w:val="002D6A12"/>
    <w:rsid w:val="002D7530"/>
    <w:rsid w:val="002E0003"/>
    <w:rsid w:val="002E0439"/>
    <w:rsid w:val="002E08A1"/>
    <w:rsid w:val="002E0E98"/>
    <w:rsid w:val="002E104E"/>
    <w:rsid w:val="002E11D7"/>
    <w:rsid w:val="002E1645"/>
    <w:rsid w:val="002E1684"/>
    <w:rsid w:val="002E193D"/>
    <w:rsid w:val="002E3317"/>
    <w:rsid w:val="002E356B"/>
    <w:rsid w:val="002E4613"/>
    <w:rsid w:val="002E494F"/>
    <w:rsid w:val="002E650D"/>
    <w:rsid w:val="002E6A09"/>
    <w:rsid w:val="002E6D9D"/>
    <w:rsid w:val="002E74DA"/>
    <w:rsid w:val="002E75A6"/>
    <w:rsid w:val="002E7992"/>
    <w:rsid w:val="002E7A40"/>
    <w:rsid w:val="002E7D87"/>
    <w:rsid w:val="002F0F86"/>
    <w:rsid w:val="002F117E"/>
    <w:rsid w:val="002F2114"/>
    <w:rsid w:val="002F3A04"/>
    <w:rsid w:val="002F4E9A"/>
    <w:rsid w:val="002F4ED4"/>
    <w:rsid w:val="002F4FB2"/>
    <w:rsid w:val="002F6809"/>
    <w:rsid w:val="002F7126"/>
    <w:rsid w:val="002F71C4"/>
    <w:rsid w:val="002F7C43"/>
    <w:rsid w:val="003015C1"/>
    <w:rsid w:val="00301F49"/>
    <w:rsid w:val="00302180"/>
    <w:rsid w:val="00302E7C"/>
    <w:rsid w:val="003033F4"/>
    <w:rsid w:val="00303540"/>
    <w:rsid w:val="003042D5"/>
    <w:rsid w:val="00304346"/>
    <w:rsid w:val="003060CD"/>
    <w:rsid w:val="00306610"/>
    <w:rsid w:val="003070A0"/>
    <w:rsid w:val="00310788"/>
    <w:rsid w:val="00310935"/>
    <w:rsid w:val="00310A61"/>
    <w:rsid w:val="00311C64"/>
    <w:rsid w:val="00312E4A"/>
    <w:rsid w:val="00313027"/>
    <w:rsid w:val="00313D83"/>
    <w:rsid w:val="0031535D"/>
    <w:rsid w:val="00315441"/>
    <w:rsid w:val="00315D9E"/>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0C38"/>
    <w:rsid w:val="003318DB"/>
    <w:rsid w:val="00331D1C"/>
    <w:rsid w:val="00331D59"/>
    <w:rsid w:val="00332C5E"/>
    <w:rsid w:val="00333423"/>
    <w:rsid w:val="00333571"/>
    <w:rsid w:val="00333E5D"/>
    <w:rsid w:val="003352EF"/>
    <w:rsid w:val="00335534"/>
    <w:rsid w:val="003355CC"/>
    <w:rsid w:val="003363EE"/>
    <w:rsid w:val="003367EB"/>
    <w:rsid w:val="00336CA6"/>
    <w:rsid w:val="00337DBD"/>
    <w:rsid w:val="00340656"/>
    <w:rsid w:val="003412C4"/>
    <w:rsid w:val="003424C6"/>
    <w:rsid w:val="00342E94"/>
    <w:rsid w:val="00342FCA"/>
    <w:rsid w:val="00343352"/>
    <w:rsid w:val="003441FA"/>
    <w:rsid w:val="00345CF9"/>
    <w:rsid w:val="0034656F"/>
    <w:rsid w:val="00346D35"/>
    <w:rsid w:val="003475CE"/>
    <w:rsid w:val="003520CC"/>
    <w:rsid w:val="003536B0"/>
    <w:rsid w:val="00354638"/>
    <w:rsid w:val="00354B81"/>
    <w:rsid w:val="00354FB7"/>
    <w:rsid w:val="003554D2"/>
    <w:rsid w:val="00356205"/>
    <w:rsid w:val="00356D35"/>
    <w:rsid w:val="003576D2"/>
    <w:rsid w:val="0035788B"/>
    <w:rsid w:val="00361404"/>
    <w:rsid w:val="00361C0F"/>
    <w:rsid w:val="00362AB0"/>
    <w:rsid w:val="00363147"/>
    <w:rsid w:val="003639BF"/>
    <w:rsid w:val="0036582B"/>
    <w:rsid w:val="00366703"/>
    <w:rsid w:val="003708B1"/>
    <w:rsid w:val="00370A74"/>
    <w:rsid w:val="0037189A"/>
    <w:rsid w:val="00371FC7"/>
    <w:rsid w:val="0037232A"/>
    <w:rsid w:val="00372659"/>
    <w:rsid w:val="00372C78"/>
    <w:rsid w:val="003731C9"/>
    <w:rsid w:val="00374F01"/>
    <w:rsid w:val="00375B2C"/>
    <w:rsid w:val="00375F3D"/>
    <w:rsid w:val="0037632C"/>
    <w:rsid w:val="00377666"/>
    <w:rsid w:val="0038040E"/>
    <w:rsid w:val="003810D3"/>
    <w:rsid w:val="00381705"/>
    <w:rsid w:val="00382730"/>
    <w:rsid w:val="00382B89"/>
    <w:rsid w:val="00382CB0"/>
    <w:rsid w:val="00383D68"/>
    <w:rsid w:val="0038488F"/>
    <w:rsid w:val="003856AB"/>
    <w:rsid w:val="003869AF"/>
    <w:rsid w:val="0039024C"/>
    <w:rsid w:val="003915D9"/>
    <w:rsid w:val="00391E5F"/>
    <w:rsid w:val="003925DF"/>
    <w:rsid w:val="00392ACC"/>
    <w:rsid w:val="00393F20"/>
    <w:rsid w:val="00393FFA"/>
    <w:rsid w:val="0039450F"/>
    <w:rsid w:val="00394F7F"/>
    <w:rsid w:val="00395069"/>
    <w:rsid w:val="00397B0E"/>
    <w:rsid w:val="003A0B75"/>
    <w:rsid w:val="003A15E8"/>
    <w:rsid w:val="003A2915"/>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4DFB"/>
    <w:rsid w:val="003B5E23"/>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6C4F"/>
    <w:rsid w:val="003C7ABE"/>
    <w:rsid w:val="003C7CD8"/>
    <w:rsid w:val="003D0BC0"/>
    <w:rsid w:val="003D0D61"/>
    <w:rsid w:val="003D1621"/>
    <w:rsid w:val="003D1C62"/>
    <w:rsid w:val="003D1EE9"/>
    <w:rsid w:val="003D3E87"/>
    <w:rsid w:val="003D5618"/>
    <w:rsid w:val="003D5BAD"/>
    <w:rsid w:val="003D75BA"/>
    <w:rsid w:val="003D7E89"/>
    <w:rsid w:val="003E13BA"/>
    <w:rsid w:val="003E3AA7"/>
    <w:rsid w:val="003E3C65"/>
    <w:rsid w:val="003E4DE7"/>
    <w:rsid w:val="003E56C2"/>
    <w:rsid w:val="003E5A10"/>
    <w:rsid w:val="003E6183"/>
    <w:rsid w:val="003F051C"/>
    <w:rsid w:val="003F0632"/>
    <w:rsid w:val="003F256B"/>
    <w:rsid w:val="003F2A8F"/>
    <w:rsid w:val="003F6612"/>
    <w:rsid w:val="003F7885"/>
    <w:rsid w:val="003F7DFC"/>
    <w:rsid w:val="0040011F"/>
    <w:rsid w:val="00400694"/>
    <w:rsid w:val="004008E9"/>
    <w:rsid w:val="00400ADB"/>
    <w:rsid w:val="00400D47"/>
    <w:rsid w:val="00401046"/>
    <w:rsid w:val="00401639"/>
    <w:rsid w:val="00403124"/>
    <w:rsid w:val="0040408B"/>
    <w:rsid w:val="00404782"/>
    <w:rsid w:val="00405BFD"/>
    <w:rsid w:val="004065AD"/>
    <w:rsid w:val="0040667F"/>
    <w:rsid w:val="00407009"/>
    <w:rsid w:val="0040764F"/>
    <w:rsid w:val="00407ACF"/>
    <w:rsid w:val="00407D46"/>
    <w:rsid w:val="0041049B"/>
    <w:rsid w:val="00410C6C"/>
    <w:rsid w:val="00411E3C"/>
    <w:rsid w:val="00412A0C"/>
    <w:rsid w:val="00412B0A"/>
    <w:rsid w:val="004130BB"/>
    <w:rsid w:val="004133E4"/>
    <w:rsid w:val="004136B5"/>
    <w:rsid w:val="00413B17"/>
    <w:rsid w:val="00413E84"/>
    <w:rsid w:val="00415184"/>
    <w:rsid w:val="00416B3E"/>
    <w:rsid w:val="00416CBD"/>
    <w:rsid w:val="00417449"/>
    <w:rsid w:val="0042009F"/>
    <w:rsid w:val="00420473"/>
    <w:rsid w:val="00420CA2"/>
    <w:rsid w:val="00421269"/>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4F28"/>
    <w:rsid w:val="0043569A"/>
    <w:rsid w:val="00435785"/>
    <w:rsid w:val="00436B03"/>
    <w:rsid w:val="00440107"/>
    <w:rsid w:val="004405DB"/>
    <w:rsid w:val="004408D0"/>
    <w:rsid w:val="00440A91"/>
    <w:rsid w:val="00441568"/>
    <w:rsid w:val="004417FA"/>
    <w:rsid w:val="00442D6C"/>
    <w:rsid w:val="004430D9"/>
    <w:rsid w:val="004439D3"/>
    <w:rsid w:val="0044405E"/>
    <w:rsid w:val="004445EC"/>
    <w:rsid w:val="00444A40"/>
    <w:rsid w:val="00444CEA"/>
    <w:rsid w:val="004470F7"/>
    <w:rsid w:val="00447107"/>
    <w:rsid w:val="00447707"/>
    <w:rsid w:val="00447A1D"/>
    <w:rsid w:val="00447C17"/>
    <w:rsid w:val="00450E3F"/>
    <w:rsid w:val="0045133A"/>
    <w:rsid w:val="0045134A"/>
    <w:rsid w:val="004513A7"/>
    <w:rsid w:val="0045251E"/>
    <w:rsid w:val="00453F3C"/>
    <w:rsid w:val="004542E4"/>
    <w:rsid w:val="004547DA"/>
    <w:rsid w:val="0045484C"/>
    <w:rsid w:val="00454B2B"/>
    <w:rsid w:val="00454C82"/>
    <w:rsid w:val="0045578F"/>
    <w:rsid w:val="00455CF5"/>
    <w:rsid w:val="00456D68"/>
    <w:rsid w:val="0045708F"/>
    <w:rsid w:val="00457273"/>
    <w:rsid w:val="00457D7E"/>
    <w:rsid w:val="004602D7"/>
    <w:rsid w:val="00460B8C"/>
    <w:rsid w:val="004617DF"/>
    <w:rsid w:val="00461FA8"/>
    <w:rsid w:val="00464BB5"/>
    <w:rsid w:val="004654F4"/>
    <w:rsid w:val="004656E5"/>
    <w:rsid w:val="004664AB"/>
    <w:rsid w:val="004668EE"/>
    <w:rsid w:val="00466AD4"/>
    <w:rsid w:val="00470673"/>
    <w:rsid w:val="00474A1D"/>
    <w:rsid w:val="0047557A"/>
    <w:rsid w:val="004800D4"/>
    <w:rsid w:val="0048018D"/>
    <w:rsid w:val="004804F3"/>
    <w:rsid w:val="00481253"/>
    <w:rsid w:val="004826C5"/>
    <w:rsid w:val="00483A3B"/>
    <w:rsid w:val="00483B36"/>
    <w:rsid w:val="00485CF2"/>
    <w:rsid w:val="00487D83"/>
    <w:rsid w:val="00487F1A"/>
    <w:rsid w:val="0049077F"/>
    <w:rsid w:val="0049144C"/>
    <w:rsid w:val="00495B28"/>
    <w:rsid w:val="004965FE"/>
    <w:rsid w:val="00496EE8"/>
    <w:rsid w:val="004974FE"/>
    <w:rsid w:val="004978C4"/>
    <w:rsid w:val="00497989"/>
    <w:rsid w:val="00497A37"/>
    <w:rsid w:val="00497B01"/>
    <w:rsid w:val="004A0006"/>
    <w:rsid w:val="004A057E"/>
    <w:rsid w:val="004A09BB"/>
    <w:rsid w:val="004A1DEC"/>
    <w:rsid w:val="004A2C33"/>
    <w:rsid w:val="004A324B"/>
    <w:rsid w:val="004A3535"/>
    <w:rsid w:val="004A384A"/>
    <w:rsid w:val="004A3B37"/>
    <w:rsid w:val="004A5009"/>
    <w:rsid w:val="004A5031"/>
    <w:rsid w:val="004A51DE"/>
    <w:rsid w:val="004A62C1"/>
    <w:rsid w:val="004A7824"/>
    <w:rsid w:val="004A78FC"/>
    <w:rsid w:val="004B0209"/>
    <w:rsid w:val="004B16E9"/>
    <w:rsid w:val="004B1911"/>
    <w:rsid w:val="004B1C05"/>
    <w:rsid w:val="004B2FE2"/>
    <w:rsid w:val="004B3615"/>
    <w:rsid w:val="004B37A6"/>
    <w:rsid w:val="004B43D0"/>
    <w:rsid w:val="004B4D9A"/>
    <w:rsid w:val="004B532F"/>
    <w:rsid w:val="004B5CC8"/>
    <w:rsid w:val="004B5D45"/>
    <w:rsid w:val="004B64DA"/>
    <w:rsid w:val="004B72CB"/>
    <w:rsid w:val="004B7860"/>
    <w:rsid w:val="004C00C7"/>
    <w:rsid w:val="004C11B6"/>
    <w:rsid w:val="004C168C"/>
    <w:rsid w:val="004C1D59"/>
    <w:rsid w:val="004C2785"/>
    <w:rsid w:val="004C2DBB"/>
    <w:rsid w:val="004C31B0"/>
    <w:rsid w:val="004C3DBC"/>
    <w:rsid w:val="004C448E"/>
    <w:rsid w:val="004C5040"/>
    <w:rsid w:val="004D04AE"/>
    <w:rsid w:val="004D0CB8"/>
    <w:rsid w:val="004D1B86"/>
    <w:rsid w:val="004D1E70"/>
    <w:rsid w:val="004D1EEA"/>
    <w:rsid w:val="004D2C51"/>
    <w:rsid w:val="004D61C1"/>
    <w:rsid w:val="004D6C63"/>
    <w:rsid w:val="004D6D93"/>
    <w:rsid w:val="004D7549"/>
    <w:rsid w:val="004D7AF0"/>
    <w:rsid w:val="004E0757"/>
    <w:rsid w:val="004E0F6F"/>
    <w:rsid w:val="004E26B0"/>
    <w:rsid w:val="004E3BAA"/>
    <w:rsid w:val="004E3F5E"/>
    <w:rsid w:val="004E4C3A"/>
    <w:rsid w:val="004E4ED4"/>
    <w:rsid w:val="004E568F"/>
    <w:rsid w:val="004E755B"/>
    <w:rsid w:val="004E77CE"/>
    <w:rsid w:val="004F0029"/>
    <w:rsid w:val="004F0CDA"/>
    <w:rsid w:val="004F19E3"/>
    <w:rsid w:val="004F1A1F"/>
    <w:rsid w:val="004F3484"/>
    <w:rsid w:val="004F40E7"/>
    <w:rsid w:val="004F4E30"/>
    <w:rsid w:val="004F634E"/>
    <w:rsid w:val="004F7D70"/>
    <w:rsid w:val="00501D57"/>
    <w:rsid w:val="00502E12"/>
    <w:rsid w:val="005040DC"/>
    <w:rsid w:val="005068DD"/>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346"/>
    <w:rsid w:val="00522747"/>
    <w:rsid w:val="00524182"/>
    <w:rsid w:val="005246BB"/>
    <w:rsid w:val="00526DA0"/>
    <w:rsid w:val="00526E9A"/>
    <w:rsid w:val="0052794B"/>
    <w:rsid w:val="00527D91"/>
    <w:rsid w:val="0053015E"/>
    <w:rsid w:val="00530A3F"/>
    <w:rsid w:val="00530E60"/>
    <w:rsid w:val="00532744"/>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65E"/>
    <w:rsid w:val="00556C90"/>
    <w:rsid w:val="00557E15"/>
    <w:rsid w:val="00560C80"/>
    <w:rsid w:val="005627CC"/>
    <w:rsid w:val="00562D61"/>
    <w:rsid w:val="00564E6B"/>
    <w:rsid w:val="00564F94"/>
    <w:rsid w:val="0056519C"/>
    <w:rsid w:val="00565B90"/>
    <w:rsid w:val="00565C40"/>
    <w:rsid w:val="00565CDC"/>
    <w:rsid w:val="00565D02"/>
    <w:rsid w:val="00566969"/>
    <w:rsid w:val="00566C9E"/>
    <w:rsid w:val="005704D1"/>
    <w:rsid w:val="005706F9"/>
    <w:rsid w:val="00570FC1"/>
    <w:rsid w:val="00571688"/>
    <w:rsid w:val="00572082"/>
    <w:rsid w:val="00572B14"/>
    <w:rsid w:val="00572CAA"/>
    <w:rsid w:val="005745F6"/>
    <w:rsid w:val="0057478A"/>
    <w:rsid w:val="00574EDF"/>
    <w:rsid w:val="005808DA"/>
    <w:rsid w:val="0058124E"/>
    <w:rsid w:val="00581780"/>
    <w:rsid w:val="00581789"/>
    <w:rsid w:val="00581E54"/>
    <w:rsid w:val="005835BC"/>
    <w:rsid w:val="00585F72"/>
    <w:rsid w:val="0058683E"/>
    <w:rsid w:val="00587C8D"/>
    <w:rsid w:val="005901C8"/>
    <w:rsid w:val="00590ED2"/>
    <w:rsid w:val="0059246E"/>
    <w:rsid w:val="0059368A"/>
    <w:rsid w:val="00593998"/>
    <w:rsid w:val="0059425E"/>
    <w:rsid w:val="00594585"/>
    <w:rsid w:val="00594B83"/>
    <w:rsid w:val="00594EF6"/>
    <w:rsid w:val="0059546F"/>
    <w:rsid w:val="0059569D"/>
    <w:rsid w:val="00595ABB"/>
    <w:rsid w:val="00595C4E"/>
    <w:rsid w:val="00595DFD"/>
    <w:rsid w:val="00596A26"/>
    <w:rsid w:val="00597858"/>
    <w:rsid w:val="005A0071"/>
    <w:rsid w:val="005A06BF"/>
    <w:rsid w:val="005A0E08"/>
    <w:rsid w:val="005A1486"/>
    <w:rsid w:val="005A14E5"/>
    <w:rsid w:val="005A14E9"/>
    <w:rsid w:val="005A200C"/>
    <w:rsid w:val="005A249D"/>
    <w:rsid w:val="005A3323"/>
    <w:rsid w:val="005A3401"/>
    <w:rsid w:val="005A3B3B"/>
    <w:rsid w:val="005A42D1"/>
    <w:rsid w:val="005A7778"/>
    <w:rsid w:val="005B079C"/>
    <w:rsid w:val="005B1188"/>
    <w:rsid w:val="005B1556"/>
    <w:rsid w:val="005B30AA"/>
    <w:rsid w:val="005B311B"/>
    <w:rsid w:val="005B405C"/>
    <w:rsid w:val="005B439C"/>
    <w:rsid w:val="005B5BDF"/>
    <w:rsid w:val="005B5C6C"/>
    <w:rsid w:val="005B5E3D"/>
    <w:rsid w:val="005B63CF"/>
    <w:rsid w:val="005B6C5E"/>
    <w:rsid w:val="005C034A"/>
    <w:rsid w:val="005C0B1F"/>
    <w:rsid w:val="005C1564"/>
    <w:rsid w:val="005C1BAC"/>
    <w:rsid w:val="005C1D58"/>
    <w:rsid w:val="005C226D"/>
    <w:rsid w:val="005C2FAB"/>
    <w:rsid w:val="005C3867"/>
    <w:rsid w:val="005C4771"/>
    <w:rsid w:val="005C4C60"/>
    <w:rsid w:val="005C4DA8"/>
    <w:rsid w:val="005C65FF"/>
    <w:rsid w:val="005D04CF"/>
    <w:rsid w:val="005D0D9F"/>
    <w:rsid w:val="005D15AA"/>
    <w:rsid w:val="005D1782"/>
    <w:rsid w:val="005D1C50"/>
    <w:rsid w:val="005D2B99"/>
    <w:rsid w:val="005D3DB1"/>
    <w:rsid w:val="005D59FB"/>
    <w:rsid w:val="005D5D53"/>
    <w:rsid w:val="005D5DE3"/>
    <w:rsid w:val="005D64CC"/>
    <w:rsid w:val="005E006A"/>
    <w:rsid w:val="005E0FDA"/>
    <w:rsid w:val="005E1BA4"/>
    <w:rsid w:val="005E1C49"/>
    <w:rsid w:val="005E1FD1"/>
    <w:rsid w:val="005E4118"/>
    <w:rsid w:val="005E43AC"/>
    <w:rsid w:val="005E5852"/>
    <w:rsid w:val="005E5CB5"/>
    <w:rsid w:val="005E61DD"/>
    <w:rsid w:val="005E68C4"/>
    <w:rsid w:val="005F1AA2"/>
    <w:rsid w:val="005F20AF"/>
    <w:rsid w:val="005F2C98"/>
    <w:rsid w:val="005F304A"/>
    <w:rsid w:val="005F35E4"/>
    <w:rsid w:val="005F3F21"/>
    <w:rsid w:val="005F49C7"/>
    <w:rsid w:val="005F4D08"/>
    <w:rsid w:val="005F5CCB"/>
    <w:rsid w:val="005F6A3E"/>
    <w:rsid w:val="00600E2E"/>
    <w:rsid w:val="006017EA"/>
    <w:rsid w:val="00601D56"/>
    <w:rsid w:val="0060296A"/>
    <w:rsid w:val="00603024"/>
    <w:rsid w:val="00603BFE"/>
    <w:rsid w:val="00603C47"/>
    <w:rsid w:val="006044A6"/>
    <w:rsid w:val="00604E2A"/>
    <w:rsid w:val="00605BAC"/>
    <w:rsid w:val="00605ECD"/>
    <w:rsid w:val="0060600B"/>
    <w:rsid w:val="00607E48"/>
    <w:rsid w:val="00610BCA"/>
    <w:rsid w:val="006131D6"/>
    <w:rsid w:val="006132E1"/>
    <w:rsid w:val="00613807"/>
    <w:rsid w:val="0061384B"/>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37EC1"/>
    <w:rsid w:val="0064010E"/>
    <w:rsid w:val="00642799"/>
    <w:rsid w:val="0064329C"/>
    <w:rsid w:val="006437A2"/>
    <w:rsid w:val="006439F8"/>
    <w:rsid w:val="00643B09"/>
    <w:rsid w:val="00645B81"/>
    <w:rsid w:val="00645C41"/>
    <w:rsid w:val="00645DCA"/>
    <w:rsid w:val="00645F5E"/>
    <w:rsid w:val="0064676D"/>
    <w:rsid w:val="00646841"/>
    <w:rsid w:val="0064684D"/>
    <w:rsid w:val="00646BB3"/>
    <w:rsid w:val="00646FFE"/>
    <w:rsid w:val="006477CF"/>
    <w:rsid w:val="006477D9"/>
    <w:rsid w:val="006478AA"/>
    <w:rsid w:val="00650BE2"/>
    <w:rsid w:val="0065148F"/>
    <w:rsid w:val="006514FE"/>
    <w:rsid w:val="0065184C"/>
    <w:rsid w:val="00652563"/>
    <w:rsid w:val="00652B50"/>
    <w:rsid w:val="00654BEE"/>
    <w:rsid w:val="0065554A"/>
    <w:rsid w:val="006555F4"/>
    <w:rsid w:val="00655D7A"/>
    <w:rsid w:val="006565E7"/>
    <w:rsid w:val="00656DE3"/>
    <w:rsid w:val="006574D7"/>
    <w:rsid w:val="006579C0"/>
    <w:rsid w:val="00657A59"/>
    <w:rsid w:val="00660E39"/>
    <w:rsid w:val="00661B77"/>
    <w:rsid w:val="00662D4B"/>
    <w:rsid w:val="00663423"/>
    <w:rsid w:val="0066437F"/>
    <w:rsid w:val="006650C8"/>
    <w:rsid w:val="006655DA"/>
    <w:rsid w:val="00665805"/>
    <w:rsid w:val="00665EBF"/>
    <w:rsid w:val="00666231"/>
    <w:rsid w:val="00666C16"/>
    <w:rsid w:val="00670A72"/>
    <w:rsid w:val="00670E8A"/>
    <w:rsid w:val="006711B5"/>
    <w:rsid w:val="00671ABF"/>
    <w:rsid w:val="006726B2"/>
    <w:rsid w:val="00672A7E"/>
    <w:rsid w:val="00672C92"/>
    <w:rsid w:val="006734D5"/>
    <w:rsid w:val="006766AD"/>
    <w:rsid w:val="00677229"/>
    <w:rsid w:val="0067752F"/>
    <w:rsid w:val="006776EA"/>
    <w:rsid w:val="00680409"/>
    <w:rsid w:val="00681355"/>
    <w:rsid w:val="00681A7F"/>
    <w:rsid w:val="00682ACB"/>
    <w:rsid w:val="006839F7"/>
    <w:rsid w:val="00684A00"/>
    <w:rsid w:val="00685FF8"/>
    <w:rsid w:val="006875A1"/>
    <w:rsid w:val="006900EB"/>
    <w:rsid w:val="006911ED"/>
    <w:rsid w:val="00691496"/>
    <w:rsid w:val="006924F9"/>
    <w:rsid w:val="0069289B"/>
    <w:rsid w:val="00693340"/>
    <w:rsid w:val="0069419F"/>
    <w:rsid w:val="00694B8B"/>
    <w:rsid w:val="00694DC0"/>
    <w:rsid w:val="00696A6A"/>
    <w:rsid w:val="00696FFD"/>
    <w:rsid w:val="006973AD"/>
    <w:rsid w:val="006A0766"/>
    <w:rsid w:val="006A0972"/>
    <w:rsid w:val="006A2EC1"/>
    <w:rsid w:val="006A3D78"/>
    <w:rsid w:val="006A3FB6"/>
    <w:rsid w:val="006A53C8"/>
    <w:rsid w:val="006B005B"/>
    <w:rsid w:val="006B0555"/>
    <w:rsid w:val="006B08B9"/>
    <w:rsid w:val="006B164F"/>
    <w:rsid w:val="006B3575"/>
    <w:rsid w:val="006B497F"/>
    <w:rsid w:val="006B669B"/>
    <w:rsid w:val="006B695A"/>
    <w:rsid w:val="006C1B28"/>
    <w:rsid w:val="006C2E4D"/>
    <w:rsid w:val="006C3596"/>
    <w:rsid w:val="006C4A3F"/>
    <w:rsid w:val="006C518A"/>
    <w:rsid w:val="006C5860"/>
    <w:rsid w:val="006C60D9"/>
    <w:rsid w:val="006C6778"/>
    <w:rsid w:val="006C68B4"/>
    <w:rsid w:val="006C71DC"/>
    <w:rsid w:val="006C73C6"/>
    <w:rsid w:val="006C7519"/>
    <w:rsid w:val="006C7A0B"/>
    <w:rsid w:val="006C7BD5"/>
    <w:rsid w:val="006D04A2"/>
    <w:rsid w:val="006D0562"/>
    <w:rsid w:val="006D0694"/>
    <w:rsid w:val="006D0C31"/>
    <w:rsid w:val="006D17CC"/>
    <w:rsid w:val="006D1A7F"/>
    <w:rsid w:val="006D3ECB"/>
    <w:rsid w:val="006D4376"/>
    <w:rsid w:val="006D43AC"/>
    <w:rsid w:val="006D4DBA"/>
    <w:rsid w:val="006D5832"/>
    <w:rsid w:val="006D5A52"/>
    <w:rsid w:val="006D5B7A"/>
    <w:rsid w:val="006D63E3"/>
    <w:rsid w:val="006E0503"/>
    <w:rsid w:val="006E0603"/>
    <w:rsid w:val="006E25CC"/>
    <w:rsid w:val="006E2ED9"/>
    <w:rsid w:val="006E3FD2"/>
    <w:rsid w:val="006E3FD6"/>
    <w:rsid w:val="006E4A7B"/>
    <w:rsid w:val="006E4CE1"/>
    <w:rsid w:val="006E6A75"/>
    <w:rsid w:val="006E6E24"/>
    <w:rsid w:val="006E756F"/>
    <w:rsid w:val="006E7E98"/>
    <w:rsid w:val="006F0499"/>
    <w:rsid w:val="006F0ADC"/>
    <w:rsid w:val="006F12C1"/>
    <w:rsid w:val="006F1EFC"/>
    <w:rsid w:val="006F23E2"/>
    <w:rsid w:val="006F2608"/>
    <w:rsid w:val="006F264A"/>
    <w:rsid w:val="006F271D"/>
    <w:rsid w:val="006F272C"/>
    <w:rsid w:val="006F2AAC"/>
    <w:rsid w:val="006F2B34"/>
    <w:rsid w:val="006F3350"/>
    <w:rsid w:val="006F344E"/>
    <w:rsid w:val="006F4A69"/>
    <w:rsid w:val="006F55FA"/>
    <w:rsid w:val="006F5616"/>
    <w:rsid w:val="006F7DBA"/>
    <w:rsid w:val="00700428"/>
    <w:rsid w:val="0070147E"/>
    <w:rsid w:val="00702812"/>
    <w:rsid w:val="00703BAD"/>
    <w:rsid w:val="00703DA5"/>
    <w:rsid w:val="00704A51"/>
    <w:rsid w:val="00705034"/>
    <w:rsid w:val="0070736F"/>
    <w:rsid w:val="00710041"/>
    <w:rsid w:val="0071180E"/>
    <w:rsid w:val="007124FC"/>
    <w:rsid w:val="007144B8"/>
    <w:rsid w:val="00714D2C"/>
    <w:rsid w:val="00714D9F"/>
    <w:rsid w:val="00715872"/>
    <w:rsid w:val="00715B7C"/>
    <w:rsid w:val="00715BB2"/>
    <w:rsid w:val="007160D8"/>
    <w:rsid w:val="007177A7"/>
    <w:rsid w:val="00720140"/>
    <w:rsid w:val="00720602"/>
    <w:rsid w:val="007208FD"/>
    <w:rsid w:val="00721CDF"/>
    <w:rsid w:val="00721CEB"/>
    <w:rsid w:val="00722CA7"/>
    <w:rsid w:val="00723204"/>
    <w:rsid w:val="007235D6"/>
    <w:rsid w:val="00725ADD"/>
    <w:rsid w:val="0072653D"/>
    <w:rsid w:val="0072707B"/>
    <w:rsid w:val="00727B6B"/>
    <w:rsid w:val="00730008"/>
    <w:rsid w:val="00731CC6"/>
    <w:rsid w:val="00733141"/>
    <w:rsid w:val="00733847"/>
    <w:rsid w:val="007343C1"/>
    <w:rsid w:val="007359D3"/>
    <w:rsid w:val="00735C8D"/>
    <w:rsid w:val="00735ED2"/>
    <w:rsid w:val="00736C88"/>
    <w:rsid w:val="007370E2"/>
    <w:rsid w:val="00737272"/>
    <w:rsid w:val="00737C1D"/>
    <w:rsid w:val="00737D60"/>
    <w:rsid w:val="00740CA7"/>
    <w:rsid w:val="00741BEB"/>
    <w:rsid w:val="007433CA"/>
    <w:rsid w:val="0074516B"/>
    <w:rsid w:val="0074603D"/>
    <w:rsid w:val="00746361"/>
    <w:rsid w:val="00746378"/>
    <w:rsid w:val="00746D29"/>
    <w:rsid w:val="00747DCA"/>
    <w:rsid w:val="00752040"/>
    <w:rsid w:val="0075358A"/>
    <w:rsid w:val="007546FF"/>
    <w:rsid w:val="007548DE"/>
    <w:rsid w:val="00755D84"/>
    <w:rsid w:val="00756B31"/>
    <w:rsid w:val="00756FC4"/>
    <w:rsid w:val="007572BD"/>
    <w:rsid w:val="0076018D"/>
    <w:rsid w:val="007601E6"/>
    <w:rsid w:val="00760217"/>
    <w:rsid w:val="007605A5"/>
    <w:rsid w:val="0076147F"/>
    <w:rsid w:val="00761580"/>
    <w:rsid w:val="007622E9"/>
    <w:rsid w:val="0076246B"/>
    <w:rsid w:val="00765C07"/>
    <w:rsid w:val="00765EE3"/>
    <w:rsid w:val="0076651B"/>
    <w:rsid w:val="007677B9"/>
    <w:rsid w:val="00770964"/>
    <w:rsid w:val="00770BFF"/>
    <w:rsid w:val="007719DE"/>
    <w:rsid w:val="007720A3"/>
    <w:rsid w:val="007728D2"/>
    <w:rsid w:val="00773321"/>
    <w:rsid w:val="00773EE7"/>
    <w:rsid w:val="00776303"/>
    <w:rsid w:val="007764A2"/>
    <w:rsid w:val="0077707D"/>
    <w:rsid w:val="00777701"/>
    <w:rsid w:val="00780720"/>
    <w:rsid w:val="00780C0A"/>
    <w:rsid w:val="00781300"/>
    <w:rsid w:val="007830FF"/>
    <w:rsid w:val="00784505"/>
    <w:rsid w:val="0078458E"/>
    <w:rsid w:val="00784E20"/>
    <w:rsid w:val="00785756"/>
    <w:rsid w:val="00785C2D"/>
    <w:rsid w:val="007878B1"/>
    <w:rsid w:val="0079003F"/>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A73EA"/>
    <w:rsid w:val="007B01F3"/>
    <w:rsid w:val="007B039D"/>
    <w:rsid w:val="007B1015"/>
    <w:rsid w:val="007B24FB"/>
    <w:rsid w:val="007B275A"/>
    <w:rsid w:val="007B2AE9"/>
    <w:rsid w:val="007B2DB9"/>
    <w:rsid w:val="007B339F"/>
    <w:rsid w:val="007B42AF"/>
    <w:rsid w:val="007B4306"/>
    <w:rsid w:val="007B4D27"/>
    <w:rsid w:val="007B6539"/>
    <w:rsid w:val="007B7108"/>
    <w:rsid w:val="007B77BB"/>
    <w:rsid w:val="007B7D2D"/>
    <w:rsid w:val="007C0814"/>
    <w:rsid w:val="007C2CAC"/>
    <w:rsid w:val="007C3C4B"/>
    <w:rsid w:val="007C3DD4"/>
    <w:rsid w:val="007C52C0"/>
    <w:rsid w:val="007C67E7"/>
    <w:rsid w:val="007C6FD7"/>
    <w:rsid w:val="007C7099"/>
    <w:rsid w:val="007C7301"/>
    <w:rsid w:val="007C762A"/>
    <w:rsid w:val="007D0781"/>
    <w:rsid w:val="007D0893"/>
    <w:rsid w:val="007D11BF"/>
    <w:rsid w:val="007D12AB"/>
    <w:rsid w:val="007D4BB9"/>
    <w:rsid w:val="007D50F4"/>
    <w:rsid w:val="007D532D"/>
    <w:rsid w:val="007D592D"/>
    <w:rsid w:val="007D6389"/>
    <w:rsid w:val="007E0E71"/>
    <w:rsid w:val="007E193C"/>
    <w:rsid w:val="007E1A94"/>
    <w:rsid w:val="007E23F3"/>
    <w:rsid w:val="007E33EF"/>
    <w:rsid w:val="007E4C2B"/>
    <w:rsid w:val="007E55AD"/>
    <w:rsid w:val="007E5E1E"/>
    <w:rsid w:val="007E6163"/>
    <w:rsid w:val="007E714D"/>
    <w:rsid w:val="007E7B8B"/>
    <w:rsid w:val="007E7BBE"/>
    <w:rsid w:val="007F05F5"/>
    <w:rsid w:val="007F26E7"/>
    <w:rsid w:val="007F2BDC"/>
    <w:rsid w:val="007F3B87"/>
    <w:rsid w:val="007F519D"/>
    <w:rsid w:val="007F5C65"/>
    <w:rsid w:val="007F6EE3"/>
    <w:rsid w:val="007F7ECC"/>
    <w:rsid w:val="00800FF5"/>
    <w:rsid w:val="00801827"/>
    <w:rsid w:val="00802B75"/>
    <w:rsid w:val="008042E6"/>
    <w:rsid w:val="00804C08"/>
    <w:rsid w:val="00804EB5"/>
    <w:rsid w:val="00806CB6"/>
    <w:rsid w:val="00806D9B"/>
    <w:rsid w:val="008075C0"/>
    <w:rsid w:val="00807E57"/>
    <w:rsid w:val="00810F1A"/>
    <w:rsid w:val="008117CB"/>
    <w:rsid w:val="008126EF"/>
    <w:rsid w:val="0081368A"/>
    <w:rsid w:val="008136EF"/>
    <w:rsid w:val="008137DA"/>
    <w:rsid w:val="008154CE"/>
    <w:rsid w:val="008155AB"/>
    <w:rsid w:val="00815A0F"/>
    <w:rsid w:val="00815BF8"/>
    <w:rsid w:val="00815D25"/>
    <w:rsid w:val="008165C7"/>
    <w:rsid w:val="008167F8"/>
    <w:rsid w:val="00817717"/>
    <w:rsid w:val="0082069F"/>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5FAA"/>
    <w:rsid w:val="0083644E"/>
    <w:rsid w:val="0083691A"/>
    <w:rsid w:val="00836A18"/>
    <w:rsid w:val="00837728"/>
    <w:rsid w:val="00840382"/>
    <w:rsid w:val="00840985"/>
    <w:rsid w:val="00840A31"/>
    <w:rsid w:val="00840D4F"/>
    <w:rsid w:val="00841A5B"/>
    <w:rsid w:val="00841D2E"/>
    <w:rsid w:val="008425DF"/>
    <w:rsid w:val="00842E46"/>
    <w:rsid w:val="00844860"/>
    <w:rsid w:val="008451D9"/>
    <w:rsid w:val="00845993"/>
    <w:rsid w:val="00845A33"/>
    <w:rsid w:val="00845CB1"/>
    <w:rsid w:val="00846ED6"/>
    <w:rsid w:val="00847B2B"/>
    <w:rsid w:val="00850396"/>
    <w:rsid w:val="008512CB"/>
    <w:rsid w:val="00851A78"/>
    <w:rsid w:val="008537CD"/>
    <w:rsid w:val="0085405C"/>
    <w:rsid w:val="008542BC"/>
    <w:rsid w:val="00854381"/>
    <w:rsid w:val="00854B18"/>
    <w:rsid w:val="0085526A"/>
    <w:rsid w:val="008556B6"/>
    <w:rsid w:val="008566A9"/>
    <w:rsid w:val="00857BEE"/>
    <w:rsid w:val="0086123D"/>
    <w:rsid w:val="0086155B"/>
    <w:rsid w:val="00861F2A"/>
    <w:rsid w:val="00862299"/>
    <w:rsid w:val="00862385"/>
    <w:rsid w:val="008633FC"/>
    <w:rsid w:val="00863703"/>
    <w:rsid w:val="00864A0C"/>
    <w:rsid w:val="00865B9A"/>
    <w:rsid w:val="008664EE"/>
    <w:rsid w:val="00866C88"/>
    <w:rsid w:val="0087060A"/>
    <w:rsid w:val="00871B80"/>
    <w:rsid w:val="008734F2"/>
    <w:rsid w:val="008745A6"/>
    <w:rsid w:val="00874635"/>
    <w:rsid w:val="00874792"/>
    <w:rsid w:val="00875C23"/>
    <w:rsid w:val="00876353"/>
    <w:rsid w:val="008765F1"/>
    <w:rsid w:val="00877493"/>
    <w:rsid w:val="00880A02"/>
    <w:rsid w:val="00881AD7"/>
    <w:rsid w:val="00881D3A"/>
    <w:rsid w:val="00881E32"/>
    <w:rsid w:val="00883165"/>
    <w:rsid w:val="008837CA"/>
    <w:rsid w:val="00884F77"/>
    <w:rsid w:val="00885183"/>
    <w:rsid w:val="00885B60"/>
    <w:rsid w:val="008864CB"/>
    <w:rsid w:val="00886E3A"/>
    <w:rsid w:val="00887524"/>
    <w:rsid w:val="008902D0"/>
    <w:rsid w:val="00890F41"/>
    <w:rsid w:val="00891161"/>
    <w:rsid w:val="00891F22"/>
    <w:rsid w:val="00892EF4"/>
    <w:rsid w:val="00893860"/>
    <w:rsid w:val="00893BCC"/>
    <w:rsid w:val="0089409C"/>
    <w:rsid w:val="00895192"/>
    <w:rsid w:val="00895C42"/>
    <w:rsid w:val="00895EAF"/>
    <w:rsid w:val="008A0020"/>
    <w:rsid w:val="008A1BA8"/>
    <w:rsid w:val="008A3173"/>
    <w:rsid w:val="008A4D43"/>
    <w:rsid w:val="008A55A1"/>
    <w:rsid w:val="008A5AA9"/>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B37"/>
    <w:rsid w:val="008C2F8E"/>
    <w:rsid w:val="008C5FA3"/>
    <w:rsid w:val="008C6619"/>
    <w:rsid w:val="008C671C"/>
    <w:rsid w:val="008C7790"/>
    <w:rsid w:val="008C7A0C"/>
    <w:rsid w:val="008D135D"/>
    <w:rsid w:val="008D13CA"/>
    <w:rsid w:val="008D20F9"/>
    <w:rsid w:val="008D2E09"/>
    <w:rsid w:val="008D4307"/>
    <w:rsid w:val="008D5C2C"/>
    <w:rsid w:val="008D5C2F"/>
    <w:rsid w:val="008D6131"/>
    <w:rsid w:val="008D6573"/>
    <w:rsid w:val="008D6EC5"/>
    <w:rsid w:val="008E046C"/>
    <w:rsid w:val="008E08EE"/>
    <w:rsid w:val="008E09DB"/>
    <w:rsid w:val="008E2E06"/>
    <w:rsid w:val="008E456D"/>
    <w:rsid w:val="008E5365"/>
    <w:rsid w:val="008E57BA"/>
    <w:rsid w:val="008E5F0B"/>
    <w:rsid w:val="008E66B7"/>
    <w:rsid w:val="008E6842"/>
    <w:rsid w:val="008E6A01"/>
    <w:rsid w:val="008E6F16"/>
    <w:rsid w:val="008F0357"/>
    <w:rsid w:val="008F08B0"/>
    <w:rsid w:val="008F097D"/>
    <w:rsid w:val="008F263F"/>
    <w:rsid w:val="008F2FC7"/>
    <w:rsid w:val="008F308C"/>
    <w:rsid w:val="008F3660"/>
    <w:rsid w:val="008F3A00"/>
    <w:rsid w:val="008F3E2A"/>
    <w:rsid w:val="008F3FB4"/>
    <w:rsid w:val="008F41F4"/>
    <w:rsid w:val="008F4AA7"/>
    <w:rsid w:val="008F4C8F"/>
    <w:rsid w:val="008F4E8E"/>
    <w:rsid w:val="008F5DDD"/>
    <w:rsid w:val="008F6293"/>
    <w:rsid w:val="008F704B"/>
    <w:rsid w:val="008F7681"/>
    <w:rsid w:val="00900018"/>
    <w:rsid w:val="00900889"/>
    <w:rsid w:val="00900BE0"/>
    <w:rsid w:val="00901102"/>
    <w:rsid w:val="00902239"/>
    <w:rsid w:val="00902B0B"/>
    <w:rsid w:val="009047AA"/>
    <w:rsid w:val="00904C11"/>
    <w:rsid w:val="00906836"/>
    <w:rsid w:val="009074BA"/>
    <w:rsid w:val="00907A83"/>
    <w:rsid w:val="00910401"/>
    <w:rsid w:val="009108B1"/>
    <w:rsid w:val="00910E63"/>
    <w:rsid w:val="00911258"/>
    <w:rsid w:val="00912818"/>
    <w:rsid w:val="00912819"/>
    <w:rsid w:val="0091328A"/>
    <w:rsid w:val="0091338F"/>
    <w:rsid w:val="00914419"/>
    <w:rsid w:val="009145AD"/>
    <w:rsid w:val="0091491D"/>
    <w:rsid w:val="00915149"/>
    <w:rsid w:val="0091630C"/>
    <w:rsid w:val="0091693B"/>
    <w:rsid w:val="00917D10"/>
    <w:rsid w:val="00917F39"/>
    <w:rsid w:val="009212F5"/>
    <w:rsid w:val="00921A9F"/>
    <w:rsid w:val="00921E48"/>
    <w:rsid w:val="009220F1"/>
    <w:rsid w:val="00922CCB"/>
    <w:rsid w:val="00924300"/>
    <w:rsid w:val="00924C8B"/>
    <w:rsid w:val="00924CC3"/>
    <w:rsid w:val="009253D9"/>
    <w:rsid w:val="00926254"/>
    <w:rsid w:val="00926256"/>
    <w:rsid w:val="00926633"/>
    <w:rsid w:val="00927563"/>
    <w:rsid w:val="00930AE5"/>
    <w:rsid w:val="00931E9F"/>
    <w:rsid w:val="00931F0D"/>
    <w:rsid w:val="0093206A"/>
    <w:rsid w:val="00932A0B"/>
    <w:rsid w:val="00932DF4"/>
    <w:rsid w:val="00933232"/>
    <w:rsid w:val="00934287"/>
    <w:rsid w:val="00934B14"/>
    <w:rsid w:val="0093586C"/>
    <w:rsid w:val="00935962"/>
    <w:rsid w:val="00935C15"/>
    <w:rsid w:val="00940FAB"/>
    <w:rsid w:val="009412AA"/>
    <w:rsid w:val="00943700"/>
    <w:rsid w:val="00943E4D"/>
    <w:rsid w:val="009445DF"/>
    <w:rsid w:val="00944EDD"/>
    <w:rsid w:val="0094500F"/>
    <w:rsid w:val="00946AE9"/>
    <w:rsid w:val="0094718A"/>
    <w:rsid w:val="0094718B"/>
    <w:rsid w:val="00947E5D"/>
    <w:rsid w:val="009525FB"/>
    <w:rsid w:val="00952768"/>
    <w:rsid w:val="00952D13"/>
    <w:rsid w:val="0095488C"/>
    <w:rsid w:val="009549CC"/>
    <w:rsid w:val="0095734D"/>
    <w:rsid w:val="00961E05"/>
    <w:rsid w:val="00962B1E"/>
    <w:rsid w:val="009638FF"/>
    <w:rsid w:val="0096486E"/>
    <w:rsid w:val="009650A3"/>
    <w:rsid w:val="00966360"/>
    <w:rsid w:val="009674D8"/>
    <w:rsid w:val="00967E9D"/>
    <w:rsid w:val="009702C6"/>
    <w:rsid w:val="00970B4C"/>
    <w:rsid w:val="00970FB8"/>
    <w:rsid w:val="009715E8"/>
    <w:rsid w:val="00971887"/>
    <w:rsid w:val="00971BED"/>
    <w:rsid w:val="00971DC4"/>
    <w:rsid w:val="009720D7"/>
    <w:rsid w:val="009724C9"/>
    <w:rsid w:val="0097280A"/>
    <w:rsid w:val="00973318"/>
    <w:rsid w:val="009739F8"/>
    <w:rsid w:val="00973AE2"/>
    <w:rsid w:val="0097416B"/>
    <w:rsid w:val="0097436B"/>
    <w:rsid w:val="00974B1D"/>
    <w:rsid w:val="009755A8"/>
    <w:rsid w:val="00977163"/>
    <w:rsid w:val="00977E5C"/>
    <w:rsid w:val="00977FA1"/>
    <w:rsid w:val="009803AA"/>
    <w:rsid w:val="00981324"/>
    <w:rsid w:val="00981ED7"/>
    <w:rsid w:val="0098270C"/>
    <w:rsid w:val="00982C91"/>
    <w:rsid w:val="00982F77"/>
    <w:rsid w:val="0098320C"/>
    <w:rsid w:val="00984A97"/>
    <w:rsid w:val="00985D66"/>
    <w:rsid w:val="00985FC2"/>
    <w:rsid w:val="00986249"/>
    <w:rsid w:val="00986516"/>
    <w:rsid w:val="00986A18"/>
    <w:rsid w:val="0098735D"/>
    <w:rsid w:val="00987AAC"/>
    <w:rsid w:val="00987B24"/>
    <w:rsid w:val="00987EB9"/>
    <w:rsid w:val="009915FA"/>
    <w:rsid w:val="00991E44"/>
    <w:rsid w:val="009929E8"/>
    <w:rsid w:val="00992E19"/>
    <w:rsid w:val="00992E73"/>
    <w:rsid w:val="009936B3"/>
    <w:rsid w:val="00994B4D"/>
    <w:rsid w:val="009955EC"/>
    <w:rsid w:val="00995AD7"/>
    <w:rsid w:val="00995D4E"/>
    <w:rsid w:val="00996D33"/>
    <w:rsid w:val="00997311"/>
    <w:rsid w:val="00997B64"/>
    <w:rsid w:val="009A0B3C"/>
    <w:rsid w:val="009A303D"/>
    <w:rsid w:val="009A3700"/>
    <w:rsid w:val="009A41A4"/>
    <w:rsid w:val="009A46DB"/>
    <w:rsid w:val="009A49E9"/>
    <w:rsid w:val="009A554B"/>
    <w:rsid w:val="009A5ABB"/>
    <w:rsid w:val="009A6575"/>
    <w:rsid w:val="009A6698"/>
    <w:rsid w:val="009A7A4D"/>
    <w:rsid w:val="009B0724"/>
    <w:rsid w:val="009B260F"/>
    <w:rsid w:val="009B2D0F"/>
    <w:rsid w:val="009B2FA3"/>
    <w:rsid w:val="009B3012"/>
    <w:rsid w:val="009B33DF"/>
    <w:rsid w:val="009B3E6E"/>
    <w:rsid w:val="009B436D"/>
    <w:rsid w:val="009B473D"/>
    <w:rsid w:val="009B4C8D"/>
    <w:rsid w:val="009B6E5C"/>
    <w:rsid w:val="009C0E4E"/>
    <w:rsid w:val="009C147E"/>
    <w:rsid w:val="009C18BA"/>
    <w:rsid w:val="009C2061"/>
    <w:rsid w:val="009C28C1"/>
    <w:rsid w:val="009C35E0"/>
    <w:rsid w:val="009C3DDE"/>
    <w:rsid w:val="009C3FD3"/>
    <w:rsid w:val="009C4384"/>
    <w:rsid w:val="009C44F1"/>
    <w:rsid w:val="009C5114"/>
    <w:rsid w:val="009C56C2"/>
    <w:rsid w:val="009C5994"/>
    <w:rsid w:val="009C6BC9"/>
    <w:rsid w:val="009C7D51"/>
    <w:rsid w:val="009D038B"/>
    <w:rsid w:val="009D05AE"/>
    <w:rsid w:val="009D0AE4"/>
    <w:rsid w:val="009D1BEB"/>
    <w:rsid w:val="009D31F7"/>
    <w:rsid w:val="009D4B19"/>
    <w:rsid w:val="009D4DA1"/>
    <w:rsid w:val="009D5FEA"/>
    <w:rsid w:val="009D636C"/>
    <w:rsid w:val="009D64D3"/>
    <w:rsid w:val="009E02B8"/>
    <w:rsid w:val="009E02E5"/>
    <w:rsid w:val="009E06C1"/>
    <w:rsid w:val="009E16C4"/>
    <w:rsid w:val="009E1732"/>
    <w:rsid w:val="009E1C12"/>
    <w:rsid w:val="009E3004"/>
    <w:rsid w:val="009E3EAF"/>
    <w:rsid w:val="009E4B28"/>
    <w:rsid w:val="009E5913"/>
    <w:rsid w:val="009E74DA"/>
    <w:rsid w:val="009F04D4"/>
    <w:rsid w:val="009F1EA7"/>
    <w:rsid w:val="009F2A98"/>
    <w:rsid w:val="009F4DCF"/>
    <w:rsid w:val="009F5572"/>
    <w:rsid w:val="009F5F96"/>
    <w:rsid w:val="009F6063"/>
    <w:rsid w:val="009F6667"/>
    <w:rsid w:val="009F6BBA"/>
    <w:rsid w:val="00A00695"/>
    <w:rsid w:val="00A00E06"/>
    <w:rsid w:val="00A01E00"/>
    <w:rsid w:val="00A02701"/>
    <w:rsid w:val="00A0468B"/>
    <w:rsid w:val="00A046C9"/>
    <w:rsid w:val="00A04E46"/>
    <w:rsid w:val="00A05586"/>
    <w:rsid w:val="00A07994"/>
    <w:rsid w:val="00A10553"/>
    <w:rsid w:val="00A10ED4"/>
    <w:rsid w:val="00A11662"/>
    <w:rsid w:val="00A12987"/>
    <w:rsid w:val="00A13568"/>
    <w:rsid w:val="00A13579"/>
    <w:rsid w:val="00A14406"/>
    <w:rsid w:val="00A1530D"/>
    <w:rsid w:val="00A1597B"/>
    <w:rsid w:val="00A15A59"/>
    <w:rsid w:val="00A163E1"/>
    <w:rsid w:val="00A16E8F"/>
    <w:rsid w:val="00A171BC"/>
    <w:rsid w:val="00A177AF"/>
    <w:rsid w:val="00A17AA5"/>
    <w:rsid w:val="00A20496"/>
    <w:rsid w:val="00A206A8"/>
    <w:rsid w:val="00A20797"/>
    <w:rsid w:val="00A229E1"/>
    <w:rsid w:val="00A23773"/>
    <w:rsid w:val="00A2493F"/>
    <w:rsid w:val="00A24DF4"/>
    <w:rsid w:val="00A24E5F"/>
    <w:rsid w:val="00A25A46"/>
    <w:rsid w:val="00A26724"/>
    <w:rsid w:val="00A2694A"/>
    <w:rsid w:val="00A30A55"/>
    <w:rsid w:val="00A317F9"/>
    <w:rsid w:val="00A31895"/>
    <w:rsid w:val="00A31DF6"/>
    <w:rsid w:val="00A32038"/>
    <w:rsid w:val="00A32F74"/>
    <w:rsid w:val="00A3398B"/>
    <w:rsid w:val="00A33A9F"/>
    <w:rsid w:val="00A34AF3"/>
    <w:rsid w:val="00A34F4E"/>
    <w:rsid w:val="00A353DA"/>
    <w:rsid w:val="00A36B2E"/>
    <w:rsid w:val="00A36CFA"/>
    <w:rsid w:val="00A3716C"/>
    <w:rsid w:val="00A405C8"/>
    <w:rsid w:val="00A40936"/>
    <w:rsid w:val="00A41F6D"/>
    <w:rsid w:val="00A422B5"/>
    <w:rsid w:val="00A42396"/>
    <w:rsid w:val="00A4263E"/>
    <w:rsid w:val="00A44A63"/>
    <w:rsid w:val="00A4532C"/>
    <w:rsid w:val="00A45F00"/>
    <w:rsid w:val="00A465FD"/>
    <w:rsid w:val="00A47A47"/>
    <w:rsid w:val="00A50356"/>
    <w:rsid w:val="00A51C7F"/>
    <w:rsid w:val="00A52CDD"/>
    <w:rsid w:val="00A5329F"/>
    <w:rsid w:val="00A54151"/>
    <w:rsid w:val="00A54840"/>
    <w:rsid w:val="00A55301"/>
    <w:rsid w:val="00A553C3"/>
    <w:rsid w:val="00A559F8"/>
    <w:rsid w:val="00A55CA1"/>
    <w:rsid w:val="00A55D63"/>
    <w:rsid w:val="00A56665"/>
    <w:rsid w:val="00A567AF"/>
    <w:rsid w:val="00A57A92"/>
    <w:rsid w:val="00A57B26"/>
    <w:rsid w:val="00A609C9"/>
    <w:rsid w:val="00A60E87"/>
    <w:rsid w:val="00A61EE2"/>
    <w:rsid w:val="00A62E1F"/>
    <w:rsid w:val="00A63F86"/>
    <w:rsid w:val="00A64012"/>
    <w:rsid w:val="00A65519"/>
    <w:rsid w:val="00A658C7"/>
    <w:rsid w:val="00A67422"/>
    <w:rsid w:val="00A679F9"/>
    <w:rsid w:val="00A67F44"/>
    <w:rsid w:val="00A712C7"/>
    <w:rsid w:val="00A714B0"/>
    <w:rsid w:val="00A716D6"/>
    <w:rsid w:val="00A72CF3"/>
    <w:rsid w:val="00A72D56"/>
    <w:rsid w:val="00A73179"/>
    <w:rsid w:val="00A7359E"/>
    <w:rsid w:val="00A73652"/>
    <w:rsid w:val="00A74BDA"/>
    <w:rsid w:val="00A74EAF"/>
    <w:rsid w:val="00A80F58"/>
    <w:rsid w:val="00A822AE"/>
    <w:rsid w:val="00A84467"/>
    <w:rsid w:val="00A865CB"/>
    <w:rsid w:val="00A87269"/>
    <w:rsid w:val="00A87373"/>
    <w:rsid w:val="00A910D5"/>
    <w:rsid w:val="00A934EA"/>
    <w:rsid w:val="00A93511"/>
    <w:rsid w:val="00A93517"/>
    <w:rsid w:val="00A9390A"/>
    <w:rsid w:val="00A949D3"/>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541"/>
    <w:rsid w:val="00AB0C44"/>
    <w:rsid w:val="00AB1F6D"/>
    <w:rsid w:val="00AB2DC5"/>
    <w:rsid w:val="00AB3E3D"/>
    <w:rsid w:val="00AB470A"/>
    <w:rsid w:val="00AB49B6"/>
    <w:rsid w:val="00AB5CE1"/>
    <w:rsid w:val="00AB61E9"/>
    <w:rsid w:val="00AB6465"/>
    <w:rsid w:val="00AB7721"/>
    <w:rsid w:val="00AB7E22"/>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1F1"/>
    <w:rsid w:val="00AD4B00"/>
    <w:rsid w:val="00AD5D53"/>
    <w:rsid w:val="00AD6A26"/>
    <w:rsid w:val="00AD75A8"/>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38B"/>
    <w:rsid w:val="00AF1CEE"/>
    <w:rsid w:val="00AF1DC6"/>
    <w:rsid w:val="00AF1E90"/>
    <w:rsid w:val="00AF3B47"/>
    <w:rsid w:val="00AF43F1"/>
    <w:rsid w:val="00AF4542"/>
    <w:rsid w:val="00AF4CC5"/>
    <w:rsid w:val="00AF4D1F"/>
    <w:rsid w:val="00AF607E"/>
    <w:rsid w:val="00B01BA2"/>
    <w:rsid w:val="00B01CD4"/>
    <w:rsid w:val="00B01D3C"/>
    <w:rsid w:val="00B0241B"/>
    <w:rsid w:val="00B0281D"/>
    <w:rsid w:val="00B03568"/>
    <w:rsid w:val="00B0362D"/>
    <w:rsid w:val="00B055D1"/>
    <w:rsid w:val="00B05CC2"/>
    <w:rsid w:val="00B067C7"/>
    <w:rsid w:val="00B1264E"/>
    <w:rsid w:val="00B15749"/>
    <w:rsid w:val="00B15E74"/>
    <w:rsid w:val="00B1738A"/>
    <w:rsid w:val="00B17922"/>
    <w:rsid w:val="00B211D5"/>
    <w:rsid w:val="00B24D2D"/>
    <w:rsid w:val="00B24EEB"/>
    <w:rsid w:val="00B253B4"/>
    <w:rsid w:val="00B25F1E"/>
    <w:rsid w:val="00B26476"/>
    <w:rsid w:val="00B265DC"/>
    <w:rsid w:val="00B2688D"/>
    <w:rsid w:val="00B268A7"/>
    <w:rsid w:val="00B27FBE"/>
    <w:rsid w:val="00B30595"/>
    <w:rsid w:val="00B3172E"/>
    <w:rsid w:val="00B318A2"/>
    <w:rsid w:val="00B31D89"/>
    <w:rsid w:val="00B341C2"/>
    <w:rsid w:val="00B34348"/>
    <w:rsid w:val="00B34DBA"/>
    <w:rsid w:val="00B35909"/>
    <w:rsid w:val="00B40963"/>
    <w:rsid w:val="00B4169D"/>
    <w:rsid w:val="00B41812"/>
    <w:rsid w:val="00B42067"/>
    <w:rsid w:val="00B429A7"/>
    <w:rsid w:val="00B4519B"/>
    <w:rsid w:val="00B45F64"/>
    <w:rsid w:val="00B46A08"/>
    <w:rsid w:val="00B47689"/>
    <w:rsid w:val="00B47A9B"/>
    <w:rsid w:val="00B47AB3"/>
    <w:rsid w:val="00B501AE"/>
    <w:rsid w:val="00B502C6"/>
    <w:rsid w:val="00B51129"/>
    <w:rsid w:val="00B518FC"/>
    <w:rsid w:val="00B52C1F"/>
    <w:rsid w:val="00B54B27"/>
    <w:rsid w:val="00B55C10"/>
    <w:rsid w:val="00B55DC4"/>
    <w:rsid w:val="00B55EAE"/>
    <w:rsid w:val="00B55F77"/>
    <w:rsid w:val="00B56821"/>
    <w:rsid w:val="00B56E2E"/>
    <w:rsid w:val="00B605A7"/>
    <w:rsid w:val="00B60B6C"/>
    <w:rsid w:val="00B620F1"/>
    <w:rsid w:val="00B635CF"/>
    <w:rsid w:val="00B636CC"/>
    <w:rsid w:val="00B63BBB"/>
    <w:rsid w:val="00B64291"/>
    <w:rsid w:val="00B647AB"/>
    <w:rsid w:val="00B64D8E"/>
    <w:rsid w:val="00B65304"/>
    <w:rsid w:val="00B67793"/>
    <w:rsid w:val="00B67B22"/>
    <w:rsid w:val="00B70067"/>
    <w:rsid w:val="00B700DF"/>
    <w:rsid w:val="00B705AC"/>
    <w:rsid w:val="00B7086A"/>
    <w:rsid w:val="00B70E9C"/>
    <w:rsid w:val="00B718E0"/>
    <w:rsid w:val="00B723BF"/>
    <w:rsid w:val="00B723FB"/>
    <w:rsid w:val="00B738B9"/>
    <w:rsid w:val="00B74920"/>
    <w:rsid w:val="00B76604"/>
    <w:rsid w:val="00B76876"/>
    <w:rsid w:val="00B76CA0"/>
    <w:rsid w:val="00B76DD4"/>
    <w:rsid w:val="00B80176"/>
    <w:rsid w:val="00B80BCD"/>
    <w:rsid w:val="00B80E3B"/>
    <w:rsid w:val="00B81277"/>
    <w:rsid w:val="00B818B7"/>
    <w:rsid w:val="00B8207F"/>
    <w:rsid w:val="00B829A8"/>
    <w:rsid w:val="00B82A71"/>
    <w:rsid w:val="00B83823"/>
    <w:rsid w:val="00B83868"/>
    <w:rsid w:val="00B839AB"/>
    <w:rsid w:val="00B84411"/>
    <w:rsid w:val="00B84B10"/>
    <w:rsid w:val="00B84B14"/>
    <w:rsid w:val="00B86103"/>
    <w:rsid w:val="00B8670B"/>
    <w:rsid w:val="00B86B75"/>
    <w:rsid w:val="00B87322"/>
    <w:rsid w:val="00B876B3"/>
    <w:rsid w:val="00B878B5"/>
    <w:rsid w:val="00B900A8"/>
    <w:rsid w:val="00B908EE"/>
    <w:rsid w:val="00B9099E"/>
    <w:rsid w:val="00B9112C"/>
    <w:rsid w:val="00B914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4E53"/>
    <w:rsid w:val="00BA721C"/>
    <w:rsid w:val="00BA7657"/>
    <w:rsid w:val="00BA7836"/>
    <w:rsid w:val="00BA7B81"/>
    <w:rsid w:val="00BB0A60"/>
    <w:rsid w:val="00BB1B45"/>
    <w:rsid w:val="00BB33C1"/>
    <w:rsid w:val="00BB5056"/>
    <w:rsid w:val="00BB5084"/>
    <w:rsid w:val="00BB5460"/>
    <w:rsid w:val="00BB5AD0"/>
    <w:rsid w:val="00BB6B51"/>
    <w:rsid w:val="00BB6C14"/>
    <w:rsid w:val="00BB6EC1"/>
    <w:rsid w:val="00BB714D"/>
    <w:rsid w:val="00BB733F"/>
    <w:rsid w:val="00BC0638"/>
    <w:rsid w:val="00BC06E2"/>
    <w:rsid w:val="00BC0ED5"/>
    <w:rsid w:val="00BC278C"/>
    <w:rsid w:val="00BC34C1"/>
    <w:rsid w:val="00BC3C48"/>
    <w:rsid w:val="00BC41BE"/>
    <w:rsid w:val="00BC44CE"/>
    <w:rsid w:val="00BC55E0"/>
    <w:rsid w:val="00BC5EE7"/>
    <w:rsid w:val="00BC5FB3"/>
    <w:rsid w:val="00BC6C95"/>
    <w:rsid w:val="00BC7F60"/>
    <w:rsid w:val="00BD17C0"/>
    <w:rsid w:val="00BD2B29"/>
    <w:rsid w:val="00BD30D6"/>
    <w:rsid w:val="00BD31C6"/>
    <w:rsid w:val="00BD3BFC"/>
    <w:rsid w:val="00BD42DF"/>
    <w:rsid w:val="00BD4DA5"/>
    <w:rsid w:val="00BD4DEA"/>
    <w:rsid w:val="00BD4E2F"/>
    <w:rsid w:val="00BD57DA"/>
    <w:rsid w:val="00BD591F"/>
    <w:rsid w:val="00BD5F80"/>
    <w:rsid w:val="00BD5FD6"/>
    <w:rsid w:val="00BD62BB"/>
    <w:rsid w:val="00BD70D9"/>
    <w:rsid w:val="00BE0691"/>
    <w:rsid w:val="00BE3BB7"/>
    <w:rsid w:val="00BE5B8D"/>
    <w:rsid w:val="00BE5BFA"/>
    <w:rsid w:val="00BE5C72"/>
    <w:rsid w:val="00BE6385"/>
    <w:rsid w:val="00BE646C"/>
    <w:rsid w:val="00BF0284"/>
    <w:rsid w:val="00BF116B"/>
    <w:rsid w:val="00BF2429"/>
    <w:rsid w:val="00BF2D35"/>
    <w:rsid w:val="00BF368D"/>
    <w:rsid w:val="00BF5395"/>
    <w:rsid w:val="00BF602F"/>
    <w:rsid w:val="00BF6C9D"/>
    <w:rsid w:val="00BF6ECC"/>
    <w:rsid w:val="00BF7247"/>
    <w:rsid w:val="00BF7B4F"/>
    <w:rsid w:val="00BF7E4B"/>
    <w:rsid w:val="00C026D1"/>
    <w:rsid w:val="00C02B65"/>
    <w:rsid w:val="00C03A0A"/>
    <w:rsid w:val="00C04BC7"/>
    <w:rsid w:val="00C053A4"/>
    <w:rsid w:val="00C054EC"/>
    <w:rsid w:val="00C05ABD"/>
    <w:rsid w:val="00C05E37"/>
    <w:rsid w:val="00C06008"/>
    <w:rsid w:val="00C0632F"/>
    <w:rsid w:val="00C0650A"/>
    <w:rsid w:val="00C06C0A"/>
    <w:rsid w:val="00C109CF"/>
    <w:rsid w:val="00C10BD8"/>
    <w:rsid w:val="00C1236B"/>
    <w:rsid w:val="00C1273D"/>
    <w:rsid w:val="00C13CF8"/>
    <w:rsid w:val="00C14F4A"/>
    <w:rsid w:val="00C1504A"/>
    <w:rsid w:val="00C1512C"/>
    <w:rsid w:val="00C15CF2"/>
    <w:rsid w:val="00C16578"/>
    <w:rsid w:val="00C16771"/>
    <w:rsid w:val="00C16E15"/>
    <w:rsid w:val="00C16F78"/>
    <w:rsid w:val="00C22153"/>
    <w:rsid w:val="00C22B14"/>
    <w:rsid w:val="00C22DB1"/>
    <w:rsid w:val="00C22EC4"/>
    <w:rsid w:val="00C23579"/>
    <w:rsid w:val="00C245BD"/>
    <w:rsid w:val="00C24818"/>
    <w:rsid w:val="00C2578D"/>
    <w:rsid w:val="00C25DA7"/>
    <w:rsid w:val="00C25E7A"/>
    <w:rsid w:val="00C26A69"/>
    <w:rsid w:val="00C27166"/>
    <w:rsid w:val="00C278A5"/>
    <w:rsid w:val="00C27AE5"/>
    <w:rsid w:val="00C27F65"/>
    <w:rsid w:val="00C30898"/>
    <w:rsid w:val="00C31198"/>
    <w:rsid w:val="00C32B58"/>
    <w:rsid w:val="00C33295"/>
    <w:rsid w:val="00C333C0"/>
    <w:rsid w:val="00C33FED"/>
    <w:rsid w:val="00C348FF"/>
    <w:rsid w:val="00C3495F"/>
    <w:rsid w:val="00C34E77"/>
    <w:rsid w:val="00C356E0"/>
    <w:rsid w:val="00C3612D"/>
    <w:rsid w:val="00C366F9"/>
    <w:rsid w:val="00C37DE1"/>
    <w:rsid w:val="00C40E98"/>
    <w:rsid w:val="00C411B3"/>
    <w:rsid w:val="00C41582"/>
    <w:rsid w:val="00C41A47"/>
    <w:rsid w:val="00C41E15"/>
    <w:rsid w:val="00C42D54"/>
    <w:rsid w:val="00C4363E"/>
    <w:rsid w:val="00C45382"/>
    <w:rsid w:val="00C4560C"/>
    <w:rsid w:val="00C46582"/>
    <w:rsid w:val="00C46883"/>
    <w:rsid w:val="00C46B71"/>
    <w:rsid w:val="00C46CF6"/>
    <w:rsid w:val="00C47868"/>
    <w:rsid w:val="00C50144"/>
    <w:rsid w:val="00C515F5"/>
    <w:rsid w:val="00C52D38"/>
    <w:rsid w:val="00C5312B"/>
    <w:rsid w:val="00C53D37"/>
    <w:rsid w:val="00C5453A"/>
    <w:rsid w:val="00C54657"/>
    <w:rsid w:val="00C55512"/>
    <w:rsid w:val="00C55916"/>
    <w:rsid w:val="00C571CA"/>
    <w:rsid w:val="00C60185"/>
    <w:rsid w:val="00C60365"/>
    <w:rsid w:val="00C603DF"/>
    <w:rsid w:val="00C60CD9"/>
    <w:rsid w:val="00C6263A"/>
    <w:rsid w:val="00C627EE"/>
    <w:rsid w:val="00C62AE4"/>
    <w:rsid w:val="00C62CE6"/>
    <w:rsid w:val="00C62EED"/>
    <w:rsid w:val="00C62FAB"/>
    <w:rsid w:val="00C63970"/>
    <w:rsid w:val="00C64007"/>
    <w:rsid w:val="00C642AE"/>
    <w:rsid w:val="00C65A0D"/>
    <w:rsid w:val="00C65AB4"/>
    <w:rsid w:val="00C662DE"/>
    <w:rsid w:val="00C66685"/>
    <w:rsid w:val="00C6668E"/>
    <w:rsid w:val="00C66D08"/>
    <w:rsid w:val="00C66DD8"/>
    <w:rsid w:val="00C67C03"/>
    <w:rsid w:val="00C7160E"/>
    <w:rsid w:val="00C71AAB"/>
    <w:rsid w:val="00C72D86"/>
    <w:rsid w:val="00C741E8"/>
    <w:rsid w:val="00C74374"/>
    <w:rsid w:val="00C7495D"/>
    <w:rsid w:val="00C751F0"/>
    <w:rsid w:val="00C761DF"/>
    <w:rsid w:val="00C77225"/>
    <w:rsid w:val="00C77EF8"/>
    <w:rsid w:val="00C80D0F"/>
    <w:rsid w:val="00C81652"/>
    <w:rsid w:val="00C81A84"/>
    <w:rsid w:val="00C8201B"/>
    <w:rsid w:val="00C82A43"/>
    <w:rsid w:val="00C82A9F"/>
    <w:rsid w:val="00C82BB6"/>
    <w:rsid w:val="00C83B0E"/>
    <w:rsid w:val="00C84E50"/>
    <w:rsid w:val="00C84E77"/>
    <w:rsid w:val="00C867BC"/>
    <w:rsid w:val="00C87FC2"/>
    <w:rsid w:val="00C9041B"/>
    <w:rsid w:val="00C912B2"/>
    <w:rsid w:val="00C925EE"/>
    <w:rsid w:val="00C928C8"/>
    <w:rsid w:val="00C93390"/>
    <w:rsid w:val="00C93D64"/>
    <w:rsid w:val="00C9413B"/>
    <w:rsid w:val="00C94788"/>
    <w:rsid w:val="00C94B9C"/>
    <w:rsid w:val="00C95A23"/>
    <w:rsid w:val="00C95B85"/>
    <w:rsid w:val="00C95F72"/>
    <w:rsid w:val="00C968FB"/>
    <w:rsid w:val="00C97589"/>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4694"/>
    <w:rsid w:val="00CB58BA"/>
    <w:rsid w:val="00CB60BF"/>
    <w:rsid w:val="00CB6EB0"/>
    <w:rsid w:val="00CB78F3"/>
    <w:rsid w:val="00CC03C7"/>
    <w:rsid w:val="00CC1E51"/>
    <w:rsid w:val="00CC2927"/>
    <w:rsid w:val="00CC3E74"/>
    <w:rsid w:val="00CC3F72"/>
    <w:rsid w:val="00CC4CC8"/>
    <w:rsid w:val="00CC4D8B"/>
    <w:rsid w:val="00CC54C1"/>
    <w:rsid w:val="00CC76B1"/>
    <w:rsid w:val="00CD0DB2"/>
    <w:rsid w:val="00CD2792"/>
    <w:rsid w:val="00CD2BC0"/>
    <w:rsid w:val="00CD33DC"/>
    <w:rsid w:val="00CD3C13"/>
    <w:rsid w:val="00CD3DF1"/>
    <w:rsid w:val="00CD4458"/>
    <w:rsid w:val="00CD477C"/>
    <w:rsid w:val="00CD5CE0"/>
    <w:rsid w:val="00CD7EE8"/>
    <w:rsid w:val="00CE19D7"/>
    <w:rsid w:val="00CE2C09"/>
    <w:rsid w:val="00CE36D3"/>
    <w:rsid w:val="00CE398B"/>
    <w:rsid w:val="00CE3BC5"/>
    <w:rsid w:val="00CE49F9"/>
    <w:rsid w:val="00CE5D58"/>
    <w:rsid w:val="00CE6078"/>
    <w:rsid w:val="00CE6D31"/>
    <w:rsid w:val="00CF0531"/>
    <w:rsid w:val="00CF12FA"/>
    <w:rsid w:val="00CF19AF"/>
    <w:rsid w:val="00CF1B79"/>
    <w:rsid w:val="00CF2AFA"/>
    <w:rsid w:val="00CF2B9A"/>
    <w:rsid w:val="00CF394E"/>
    <w:rsid w:val="00CF402E"/>
    <w:rsid w:val="00CF4398"/>
    <w:rsid w:val="00CF4CCB"/>
    <w:rsid w:val="00CF4DB5"/>
    <w:rsid w:val="00CF6C68"/>
    <w:rsid w:val="00CF7097"/>
    <w:rsid w:val="00CF78AD"/>
    <w:rsid w:val="00D00F77"/>
    <w:rsid w:val="00D01053"/>
    <w:rsid w:val="00D017C2"/>
    <w:rsid w:val="00D01A33"/>
    <w:rsid w:val="00D02151"/>
    <w:rsid w:val="00D02A76"/>
    <w:rsid w:val="00D02E60"/>
    <w:rsid w:val="00D02E6A"/>
    <w:rsid w:val="00D03DC0"/>
    <w:rsid w:val="00D0463D"/>
    <w:rsid w:val="00D04788"/>
    <w:rsid w:val="00D050C4"/>
    <w:rsid w:val="00D05C6A"/>
    <w:rsid w:val="00D06469"/>
    <w:rsid w:val="00D06EF9"/>
    <w:rsid w:val="00D07378"/>
    <w:rsid w:val="00D07F4F"/>
    <w:rsid w:val="00D108F3"/>
    <w:rsid w:val="00D11119"/>
    <w:rsid w:val="00D1116D"/>
    <w:rsid w:val="00D12168"/>
    <w:rsid w:val="00D12751"/>
    <w:rsid w:val="00D12D62"/>
    <w:rsid w:val="00D12EBC"/>
    <w:rsid w:val="00D1498F"/>
    <w:rsid w:val="00D1597C"/>
    <w:rsid w:val="00D15B69"/>
    <w:rsid w:val="00D15F10"/>
    <w:rsid w:val="00D15FED"/>
    <w:rsid w:val="00D16849"/>
    <w:rsid w:val="00D17AB5"/>
    <w:rsid w:val="00D17D63"/>
    <w:rsid w:val="00D20177"/>
    <w:rsid w:val="00D2102D"/>
    <w:rsid w:val="00D21D1A"/>
    <w:rsid w:val="00D225F8"/>
    <w:rsid w:val="00D22DB0"/>
    <w:rsid w:val="00D239E3"/>
    <w:rsid w:val="00D241BE"/>
    <w:rsid w:val="00D24F80"/>
    <w:rsid w:val="00D26F18"/>
    <w:rsid w:val="00D2733B"/>
    <w:rsid w:val="00D30A9F"/>
    <w:rsid w:val="00D30BB5"/>
    <w:rsid w:val="00D32172"/>
    <w:rsid w:val="00D3284F"/>
    <w:rsid w:val="00D33C5B"/>
    <w:rsid w:val="00D33E50"/>
    <w:rsid w:val="00D34992"/>
    <w:rsid w:val="00D34A66"/>
    <w:rsid w:val="00D353BB"/>
    <w:rsid w:val="00D3554A"/>
    <w:rsid w:val="00D36FFB"/>
    <w:rsid w:val="00D37489"/>
    <w:rsid w:val="00D3771D"/>
    <w:rsid w:val="00D37805"/>
    <w:rsid w:val="00D40358"/>
    <w:rsid w:val="00D403B2"/>
    <w:rsid w:val="00D41A76"/>
    <w:rsid w:val="00D42F95"/>
    <w:rsid w:val="00D447BF"/>
    <w:rsid w:val="00D4487B"/>
    <w:rsid w:val="00D4495E"/>
    <w:rsid w:val="00D45305"/>
    <w:rsid w:val="00D454EB"/>
    <w:rsid w:val="00D4587B"/>
    <w:rsid w:val="00D45B84"/>
    <w:rsid w:val="00D45EEC"/>
    <w:rsid w:val="00D46390"/>
    <w:rsid w:val="00D463F4"/>
    <w:rsid w:val="00D47BFA"/>
    <w:rsid w:val="00D47FD8"/>
    <w:rsid w:val="00D50F49"/>
    <w:rsid w:val="00D511E0"/>
    <w:rsid w:val="00D5140B"/>
    <w:rsid w:val="00D5442E"/>
    <w:rsid w:val="00D55730"/>
    <w:rsid w:val="00D5643E"/>
    <w:rsid w:val="00D5690F"/>
    <w:rsid w:val="00D56B00"/>
    <w:rsid w:val="00D57343"/>
    <w:rsid w:val="00D574AF"/>
    <w:rsid w:val="00D61CFA"/>
    <w:rsid w:val="00D621B2"/>
    <w:rsid w:val="00D622B3"/>
    <w:rsid w:val="00D62786"/>
    <w:rsid w:val="00D63046"/>
    <w:rsid w:val="00D64463"/>
    <w:rsid w:val="00D64AF3"/>
    <w:rsid w:val="00D659EF"/>
    <w:rsid w:val="00D6622E"/>
    <w:rsid w:val="00D66E8F"/>
    <w:rsid w:val="00D709CD"/>
    <w:rsid w:val="00D70BCF"/>
    <w:rsid w:val="00D728BB"/>
    <w:rsid w:val="00D72C5E"/>
    <w:rsid w:val="00D7307D"/>
    <w:rsid w:val="00D7441C"/>
    <w:rsid w:val="00D75981"/>
    <w:rsid w:val="00D75FA9"/>
    <w:rsid w:val="00D76BDA"/>
    <w:rsid w:val="00D80139"/>
    <w:rsid w:val="00D80272"/>
    <w:rsid w:val="00D80444"/>
    <w:rsid w:val="00D82E81"/>
    <w:rsid w:val="00D8390E"/>
    <w:rsid w:val="00D844D2"/>
    <w:rsid w:val="00D84DAD"/>
    <w:rsid w:val="00D85934"/>
    <w:rsid w:val="00D86100"/>
    <w:rsid w:val="00D86EB6"/>
    <w:rsid w:val="00D87C5F"/>
    <w:rsid w:val="00D904DE"/>
    <w:rsid w:val="00D91174"/>
    <w:rsid w:val="00D92091"/>
    <w:rsid w:val="00D93044"/>
    <w:rsid w:val="00D931DE"/>
    <w:rsid w:val="00D93EFD"/>
    <w:rsid w:val="00D954F0"/>
    <w:rsid w:val="00D96A14"/>
    <w:rsid w:val="00DA09D6"/>
    <w:rsid w:val="00DA3B4A"/>
    <w:rsid w:val="00DA44CE"/>
    <w:rsid w:val="00DA4FD3"/>
    <w:rsid w:val="00DA5663"/>
    <w:rsid w:val="00DA5F2F"/>
    <w:rsid w:val="00DA7855"/>
    <w:rsid w:val="00DB10DF"/>
    <w:rsid w:val="00DB2669"/>
    <w:rsid w:val="00DB3732"/>
    <w:rsid w:val="00DB64C7"/>
    <w:rsid w:val="00DC0293"/>
    <w:rsid w:val="00DC04D8"/>
    <w:rsid w:val="00DC0D53"/>
    <w:rsid w:val="00DC16A4"/>
    <w:rsid w:val="00DC1C6A"/>
    <w:rsid w:val="00DC2050"/>
    <w:rsid w:val="00DC3116"/>
    <w:rsid w:val="00DC3554"/>
    <w:rsid w:val="00DC37B1"/>
    <w:rsid w:val="00DC4437"/>
    <w:rsid w:val="00DC4667"/>
    <w:rsid w:val="00DC4C91"/>
    <w:rsid w:val="00DC5639"/>
    <w:rsid w:val="00DC5B14"/>
    <w:rsid w:val="00DC5C53"/>
    <w:rsid w:val="00DC6096"/>
    <w:rsid w:val="00DC64BD"/>
    <w:rsid w:val="00DC6DA7"/>
    <w:rsid w:val="00DC6F1B"/>
    <w:rsid w:val="00DC700C"/>
    <w:rsid w:val="00DC71A5"/>
    <w:rsid w:val="00DD23B1"/>
    <w:rsid w:val="00DD248E"/>
    <w:rsid w:val="00DD2A2E"/>
    <w:rsid w:val="00DD349E"/>
    <w:rsid w:val="00DD4F10"/>
    <w:rsid w:val="00DD5ADE"/>
    <w:rsid w:val="00DD776D"/>
    <w:rsid w:val="00DD7FFB"/>
    <w:rsid w:val="00DE1686"/>
    <w:rsid w:val="00DE1DAD"/>
    <w:rsid w:val="00DE1E39"/>
    <w:rsid w:val="00DE255B"/>
    <w:rsid w:val="00DE3A04"/>
    <w:rsid w:val="00DE3F25"/>
    <w:rsid w:val="00DE4A80"/>
    <w:rsid w:val="00DE4C51"/>
    <w:rsid w:val="00DE6285"/>
    <w:rsid w:val="00DE6BCE"/>
    <w:rsid w:val="00DE747F"/>
    <w:rsid w:val="00DF01E2"/>
    <w:rsid w:val="00DF1C91"/>
    <w:rsid w:val="00DF1EFF"/>
    <w:rsid w:val="00DF3175"/>
    <w:rsid w:val="00DF3969"/>
    <w:rsid w:val="00DF4B37"/>
    <w:rsid w:val="00DF4C4D"/>
    <w:rsid w:val="00DF5512"/>
    <w:rsid w:val="00DF55AD"/>
    <w:rsid w:val="00DF5681"/>
    <w:rsid w:val="00DF603D"/>
    <w:rsid w:val="00DF79A0"/>
    <w:rsid w:val="00DF7FB4"/>
    <w:rsid w:val="00E023F0"/>
    <w:rsid w:val="00E04C08"/>
    <w:rsid w:val="00E04CBC"/>
    <w:rsid w:val="00E04F29"/>
    <w:rsid w:val="00E06960"/>
    <w:rsid w:val="00E070E3"/>
    <w:rsid w:val="00E0794E"/>
    <w:rsid w:val="00E1092F"/>
    <w:rsid w:val="00E10FAF"/>
    <w:rsid w:val="00E131AD"/>
    <w:rsid w:val="00E13314"/>
    <w:rsid w:val="00E13FFE"/>
    <w:rsid w:val="00E1468B"/>
    <w:rsid w:val="00E14D2C"/>
    <w:rsid w:val="00E15786"/>
    <w:rsid w:val="00E15A05"/>
    <w:rsid w:val="00E15A7B"/>
    <w:rsid w:val="00E15C6D"/>
    <w:rsid w:val="00E1712A"/>
    <w:rsid w:val="00E17D51"/>
    <w:rsid w:val="00E21B57"/>
    <w:rsid w:val="00E2223B"/>
    <w:rsid w:val="00E237E2"/>
    <w:rsid w:val="00E2398A"/>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9A4"/>
    <w:rsid w:val="00E40A9B"/>
    <w:rsid w:val="00E4101C"/>
    <w:rsid w:val="00E41797"/>
    <w:rsid w:val="00E4238D"/>
    <w:rsid w:val="00E4252C"/>
    <w:rsid w:val="00E427F5"/>
    <w:rsid w:val="00E42E0D"/>
    <w:rsid w:val="00E43B80"/>
    <w:rsid w:val="00E4455B"/>
    <w:rsid w:val="00E447CC"/>
    <w:rsid w:val="00E4492D"/>
    <w:rsid w:val="00E449F3"/>
    <w:rsid w:val="00E4567A"/>
    <w:rsid w:val="00E45EE3"/>
    <w:rsid w:val="00E462C1"/>
    <w:rsid w:val="00E46314"/>
    <w:rsid w:val="00E47722"/>
    <w:rsid w:val="00E47A10"/>
    <w:rsid w:val="00E5125B"/>
    <w:rsid w:val="00E51C36"/>
    <w:rsid w:val="00E52823"/>
    <w:rsid w:val="00E52ED3"/>
    <w:rsid w:val="00E5355F"/>
    <w:rsid w:val="00E5460F"/>
    <w:rsid w:val="00E572CA"/>
    <w:rsid w:val="00E5743D"/>
    <w:rsid w:val="00E57C96"/>
    <w:rsid w:val="00E616AA"/>
    <w:rsid w:val="00E63DD0"/>
    <w:rsid w:val="00E63FA8"/>
    <w:rsid w:val="00E64331"/>
    <w:rsid w:val="00E64558"/>
    <w:rsid w:val="00E64A70"/>
    <w:rsid w:val="00E64BE4"/>
    <w:rsid w:val="00E6534D"/>
    <w:rsid w:val="00E6699C"/>
    <w:rsid w:val="00E66DAB"/>
    <w:rsid w:val="00E6710C"/>
    <w:rsid w:val="00E7084B"/>
    <w:rsid w:val="00E7117C"/>
    <w:rsid w:val="00E714E6"/>
    <w:rsid w:val="00E71C38"/>
    <w:rsid w:val="00E72EAE"/>
    <w:rsid w:val="00E7342E"/>
    <w:rsid w:val="00E73D02"/>
    <w:rsid w:val="00E74B5F"/>
    <w:rsid w:val="00E752D1"/>
    <w:rsid w:val="00E75417"/>
    <w:rsid w:val="00E77BBB"/>
    <w:rsid w:val="00E80B6A"/>
    <w:rsid w:val="00E814B2"/>
    <w:rsid w:val="00E83024"/>
    <w:rsid w:val="00E83879"/>
    <w:rsid w:val="00E83B5A"/>
    <w:rsid w:val="00E83FFA"/>
    <w:rsid w:val="00E8417C"/>
    <w:rsid w:val="00E84F06"/>
    <w:rsid w:val="00E85912"/>
    <w:rsid w:val="00E86A71"/>
    <w:rsid w:val="00E878BC"/>
    <w:rsid w:val="00E87A76"/>
    <w:rsid w:val="00E91880"/>
    <w:rsid w:val="00E92374"/>
    <w:rsid w:val="00E9320A"/>
    <w:rsid w:val="00E93566"/>
    <w:rsid w:val="00E93F30"/>
    <w:rsid w:val="00E94577"/>
    <w:rsid w:val="00E95157"/>
    <w:rsid w:val="00E958E6"/>
    <w:rsid w:val="00E96183"/>
    <w:rsid w:val="00E96AEB"/>
    <w:rsid w:val="00E97927"/>
    <w:rsid w:val="00E97A29"/>
    <w:rsid w:val="00EA0877"/>
    <w:rsid w:val="00EA0F1D"/>
    <w:rsid w:val="00EA2D9F"/>
    <w:rsid w:val="00EA2DBB"/>
    <w:rsid w:val="00EA30AF"/>
    <w:rsid w:val="00EA4410"/>
    <w:rsid w:val="00EA4780"/>
    <w:rsid w:val="00EA5531"/>
    <w:rsid w:val="00EA5B85"/>
    <w:rsid w:val="00EA5D68"/>
    <w:rsid w:val="00EA60DB"/>
    <w:rsid w:val="00EB0B87"/>
    <w:rsid w:val="00EB10E4"/>
    <w:rsid w:val="00EB1726"/>
    <w:rsid w:val="00EB26CB"/>
    <w:rsid w:val="00EB3E0F"/>
    <w:rsid w:val="00EB3E2C"/>
    <w:rsid w:val="00EB46BC"/>
    <w:rsid w:val="00EB4DF2"/>
    <w:rsid w:val="00EB5363"/>
    <w:rsid w:val="00EB5931"/>
    <w:rsid w:val="00EB5DCA"/>
    <w:rsid w:val="00EB5EDD"/>
    <w:rsid w:val="00EB6F02"/>
    <w:rsid w:val="00EB7536"/>
    <w:rsid w:val="00EB781F"/>
    <w:rsid w:val="00EB7E9A"/>
    <w:rsid w:val="00EC03E3"/>
    <w:rsid w:val="00EC163E"/>
    <w:rsid w:val="00EC23FE"/>
    <w:rsid w:val="00EC5318"/>
    <w:rsid w:val="00EC5AF3"/>
    <w:rsid w:val="00EC5BC3"/>
    <w:rsid w:val="00EC5E7B"/>
    <w:rsid w:val="00EC70E1"/>
    <w:rsid w:val="00EC7432"/>
    <w:rsid w:val="00EC7D73"/>
    <w:rsid w:val="00ED1115"/>
    <w:rsid w:val="00ED2309"/>
    <w:rsid w:val="00ED29DA"/>
    <w:rsid w:val="00ED36BD"/>
    <w:rsid w:val="00ED48D4"/>
    <w:rsid w:val="00ED4AE7"/>
    <w:rsid w:val="00ED4F8C"/>
    <w:rsid w:val="00ED5F16"/>
    <w:rsid w:val="00ED6996"/>
    <w:rsid w:val="00ED7A1A"/>
    <w:rsid w:val="00ED7E92"/>
    <w:rsid w:val="00EE04B5"/>
    <w:rsid w:val="00EE07D3"/>
    <w:rsid w:val="00EE0B62"/>
    <w:rsid w:val="00EE0BC6"/>
    <w:rsid w:val="00EE1203"/>
    <w:rsid w:val="00EE1EBD"/>
    <w:rsid w:val="00EE33A9"/>
    <w:rsid w:val="00EE3512"/>
    <w:rsid w:val="00EE3CE0"/>
    <w:rsid w:val="00EE4983"/>
    <w:rsid w:val="00EE56C7"/>
    <w:rsid w:val="00EE6158"/>
    <w:rsid w:val="00EE778E"/>
    <w:rsid w:val="00EE79B3"/>
    <w:rsid w:val="00EF0484"/>
    <w:rsid w:val="00EF0A17"/>
    <w:rsid w:val="00EF14E8"/>
    <w:rsid w:val="00EF3CA8"/>
    <w:rsid w:val="00EF3DB5"/>
    <w:rsid w:val="00EF7B86"/>
    <w:rsid w:val="00F013F3"/>
    <w:rsid w:val="00F01646"/>
    <w:rsid w:val="00F01AE0"/>
    <w:rsid w:val="00F02877"/>
    <w:rsid w:val="00F02AD7"/>
    <w:rsid w:val="00F02CED"/>
    <w:rsid w:val="00F03530"/>
    <w:rsid w:val="00F03B59"/>
    <w:rsid w:val="00F042C6"/>
    <w:rsid w:val="00F05261"/>
    <w:rsid w:val="00F076FB"/>
    <w:rsid w:val="00F1244D"/>
    <w:rsid w:val="00F12A3C"/>
    <w:rsid w:val="00F12AC5"/>
    <w:rsid w:val="00F12AF0"/>
    <w:rsid w:val="00F13952"/>
    <w:rsid w:val="00F1462C"/>
    <w:rsid w:val="00F14737"/>
    <w:rsid w:val="00F1479C"/>
    <w:rsid w:val="00F14F83"/>
    <w:rsid w:val="00F14F9A"/>
    <w:rsid w:val="00F1513B"/>
    <w:rsid w:val="00F15683"/>
    <w:rsid w:val="00F16F1A"/>
    <w:rsid w:val="00F17349"/>
    <w:rsid w:val="00F1766F"/>
    <w:rsid w:val="00F17ECB"/>
    <w:rsid w:val="00F20FFB"/>
    <w:rsid w:val="00F220D8"/>
    <w:rsid w:val="00F22D74"/>
    <w:rsid w:val="00F23C8F"/>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BE1"/>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DC7"/>
    <w:rsid w:val="00F56277"/>
    <w:rsid w:val="00F56862"/>
    <w:rsid w:val="00F56DAE"/>
    <w:rsid w:val="00F571CE"/>
    <w:rsid w:val="00F57290"/>
    <w:rsid w:val="00F57AFC"/>
    <w:rsid w:val="00F63EAD"/>
    <w:rsid w:val="00F64493"/>
    <w:rsid w:val="00F6521A"/>
    <w:rsid w:val="00F671CD"/>
    <w:rsid w:val="00F70272"/>
    <w:rsid w:val="00F70471"/>
    <w:rsid w:val="00F73417"/>
    <w:rsid w:val="00F73576"/>
    <w:rsid w:val="00F736ED"/>
    <w:rsid w:val="00F73F48"/>
    <w:rsid w:val="00F7550F"/>
    <w:rsid w:val="00F756BC"/>
    <w:rsid w:val="00F80646"/>
    <w:rsid w:val="00F80CFF"/>
    <w:rsid w:val="00F82E2D"/>
    <w:rsid w:val="00F84077"/>
    <w:rsid w:val="00F84D39"/>
    <w:rsid w:val="00F84FCF"/>
    <w:rsid w:val="00F85E25"/>
    <w:rsid w:val="00F862C3"/>
    <w:rsid w:val="00F86A65"/>
    <w:rsid w:val="00F93534"/>
    <w:rsid w:val="00F94B87"/>
    <w:rsid w:val="00F95078"/>
    <w:rsid w:val="00F95ADE"/>
    <w:rsid w:val="00F96905"/>
    <w:rsid w:val="00F969AE"/>
    <w:rsid w:val="00F96AC8"/>
    <w:rsid w:val="00F971D3"/>
    <w:rsid w:val="00F971DF"/>
    <w:rsid w:val="00F97561"/>
    <w:rsid w:val="00FA016E"/>
    <w:rsid w:val="00FA0EE6"/>
    <w:rsid w:val="00FA11D8"/>
    <w:rsid w:val="00FA1DBA"/>
    <w:rsid w:val="00FA3AA8"/>
    <w:rsid w:val="00FA5148"/>
    <w:rsid w:val="00FA5721"/>
    <w:rsid w:val="00FA5E43"/>
    <w:rsid w:val="00FA61CB"/>
    <w:rsid w:val="00FA6584"/>
    <w:rsid w:val="00FA7A3E"/>
    <w:rsid w:val="00FB0F72"/>
    <w:rsid w:val="00FB1EB0"/>
    <w:rsid w:val="00FB252C"/>
    <w:rsid w:val="00FB4EE3"/>
    <w:rsid w:val="00FB63DF"/>
    <w:rsid w:val="00FB6C14"/>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581"/>
    <w:rsid w:val="00FD1939"/>
    <w:rsid w:val="00FD1E58"/>
    <w:rsid w:val="00FD29B6"/>
    <w:rsid w:val="00FD3CD7"/>
    <w:rsid w:val="00FD40B8"/>
    <w:rsid w:val="00FD43FE"/>
    <w:rsid w:val="00FD48D4"/>
    <w:rsid w:val="00FD4B63"/>
    <w:rsid w:val="00FD4FFB"/>
    <w:rsid w:val="00FD510D"/>
    <w:rsid w:val="00FD5E89"/>
    <w:rsid w:val="00FD69B0"/>
    <w:rsid w:val="00FD6D92"/>
    <w:rsid w:val="00FD7077"/>
    <w:rsid w:val="00FE037A"/>
    <w:rsid w:val="00FE10FB"/>
    <w:rsid w:val="00FE1BC7"/>
    <w:rsid w:val="00FE1F5A"/>
    <w:rsid w:val="00FE4ACC"/>
    <w:rsid w:val="00FE5D10"/>
    <w:rsid w:val="00FE6106"/>
    <w:rsid w:val="00FE657B"/>
    <w:rsid w:val="00FE7735"/>
    <w:rsid w:val="00FF0D57"/>
    <w:rsid w:val="00FF1080"/>
    <w:rsid w:val="00FF2524"/>
    <w:rsid w:val="00FF276A"/>
    <w:rsid w:val="00FF28D0"/>
    <w:rsid w:val="00FF2D24"/>
    <w:rsid w:val="00FF39D4"/>
    <w:rsid w:val="00FF5C3B"/>
    <w:rsid w:val="00FF5D5F"/>
    <w:rsid w:val="00FF6571"/>
    <w:rsid w:val="00FF6BC3"/>
    <w:rsid w:val="00FF72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 w:type="character" w:customStyle="1" w:styleId="tlid-translation">
    <w:name w:val="tlid-translation"/>
    <w:basedOn w:val="Absatz-Standardschriftart"/>
    <w:rsid w:val="00BA4E53"/>
  </w:style>
  <w:style w:type="character" w:customStyle="1" w:styleId="verse-content">
    <w:name w:val="verse-content"/>
    <w:basedOn w:val="Absatz-Standardschriftart"/>
    <w:rsid w:val="00C60CD9"/>
  </w:style>
  <w:style w:type="character" w:customStyle="1" w:styleId="verse-references">
    <w:name w:val="verse-references"/>
    <w:basedOn w:val="Absatz-Standardschriftart"/>
    <w:rsid w:val="00C60CD9"/>
  </w:style>
  <w:style w:type="character" w:customStyle="1" w:styleId="verse-number">
    <w:name w:val="verse-number"/>
    <w:basedOn w:val="Absatz-Standardschriftart"/>
    <w:rsid w:val="00C60CD9"/>
  </w:style>
  <w:style w:type="character" w:customStyle="1" w:styleId="v-tooltip">
    <w:name w:val="v-tooltip"/>
    <w:basedOn w:val="Absatz-Standardschriftart"/>
    <w:rsid w:val="00C60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65753591">
      <w:bodyDiv w:val="1"/>
      <w:marLeft w:val="0"/>
      <w:marRight w:val="0"/>
      <w:marTop w:val="0"/>
      <w:marBottom w:val="0"/>
      <w:divBdr>
        <w:top w:val="none" w:sz="0" w:space="0" w:color="auto"/>
        <w:left w:val="none" w:sz="0" w:space="0" w:color="auto"/>
        <w:bottom w:val="none" w:sz="0" w:space="0" w:color="auto"/>
        <w:right w:val="none" w:sz="0" w:space="0" w:color="auto"/>
      </w:divBdr>
      <w:divsChild>
        <w:div w:id="542252024">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457868130">
          <w:marLeft w:val="0"/>
          <w:marRight w:val="0"/>
          <w:marTop w:val="0"/>
          <w:marBottom w:val="0"/>
          <w:divBdr>
            <w:top w:val="none" w:sz="0" w:space="0" w:color="auto"/>
            <w:left w:val="none" w:sz="0" w:space="0" w:color="auto"/>
            <w:bottom w:val="none" w:sz="0" w:space="0" w:color="auto"/>
            <w:right w:val="none" w:sz="0" w:space="0" w:color="auto"/>
          </w:divBdr>
        </w:div>
        <w:div w:id="1007440175">
          <w:marLeft w:val="0"/>
          <w:marRight w:val="0"/>
          <w:marTop w:val="0"/>
          <w:marBottom w:val="0"/>
          <w:divBdr>
            <w:top w:val="none" w:sz="0" w:space="0" w:color="auto"/>
            <w:left w:val="none" w:sz="0" w:space="0" w:color="auto"/>
            <w:bottom w:val="none" w:sz="0" w:space="0" w:color="auto"/>
            <w:right w:val="none" w:sz="0" w:space="0" w:color="auto"/>
          </w:divBdr>
        </w:div>
        <w:div w:id="183256026">
          <w:marLeft w:val="0"/>
          <w:marRight w:val="0"/>
          <w:marTop w:val="0"/>
          <w:marBottom w:val="0"/>
          <w:divBdr>
            <w:top w:val="none" w:sz="0" w:space="0" w:color="auto"/>
            <w:left w:val="none" w:sz="0" w:space="0" w:color="auto"/>
            <w:bottom w:val="none" w:sz="0" w:space="0" w:color="auto"/>
            <w:right w:val="none" w:sz="0" w:space="0" w:color="auto"/>
          </w:divBdr>
        </w:div>
        <w:div w:id="558513904">
          <w:marLeft w:val="0"/>
          <w:marRight w:val="0"/>
          <w:marTop w:val="0"/>
          <w:marBottom w:val="0"/>
          <w:divBdr>
            <w:top w:val="none" w:sz="0" w:space="0" w:color="auto"/>
            <w:left w:val="none" w:sz="0" w:space="0" w:color="auto"/>
            <w:bottom w:val="none" w:sz="0" w:space="0" w:color="auto"/>
            <w:right w:val="none" w:sz="0" w:space="0" w:color="auto"/>
          </w:divBdr>
        </w:div>
        <w:div w:id="398746348">
          <w:marLeft w:val="0"/>
          <w:marRight w:val="0"/>
          <w:marTop w:val="0"/>
          <w:marBottom w:val="0"/>
          <w:divBdr>
            <w:top w:val="none" w:sz="0" w:space="0" w:color="auto"/>
            <w:left w:val="none" w:sz="0" w:space="0" w:color="auto"/>
            <w:bottom w:val="none" w:sz="0" w:space="0" w:color="auto"/>
            <w:right w:val="none" w:sz="0" w:space="0" w:color="auto"/>
          </w:divBdr>
        </w:div>
        <w:div w:id="375206362">
          <w:marLeft w:val="0"/>
          <w:marRight w:val="0"/>
          <w:marTop w:val="0"/>
          <w:marBottom w:val="0"/>
          <w:divBdr>
            <w:top w:val="none" w:sz="0" w:space="0" w:color="auto"/>
            <w:left w:val="none" w:sz="0" w:space="0" w:color="auto"/>
            <w:bottom w:val="none" w:sz="0" w:space="0" w:color="auto"/>
            <w:right w:val="none" w:sz="0" w:space="0" w:color="auto"/>
          </w:divBdr>
        </w:div>
      </w:divsChild>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76582370">
      <w:bodyDiv w:val="1"/>
      <w:marLeft w:val="0"/>
      <w:marRight w:val="0"/>
      <w:marTop w:val="0"/>
      <w:marBottom w:val="0"/>
      <w:divBdr>
        <w:top w:val="none" w:sz="0" w:space="0" w:color="auto"/>
        <w:left w:val="none" w:sz="0" w:space="0" w:color="auto"/>
        <w:bottom w:val="none" w:sz="0" w:space="0" w:color="auto"/>
        <w:right w:val="none" w:sz="0" w:space="0" w:color="auto"/>
      </w:divBdr>
      <w:divsChild>
        <w:div w:id="1951934155">
          <w:marLeft w:val="0"/>
          <w:marRight w:val="0"/>
          <w:marTop w:val="0"/>
          <w:marBottom w:val="0"/>
          <w:divBdr>
            <w:top w:val="none" w:sz="0" w:space="0" w:color="auto"/>
            <w:left w:val="none" w:sz="0" w:space="0" w:color="auto"/>
            <w:bottom w:val="none" w:sz="0" w:space="0" w:color="auto"/>
            <w:right w:val="none" w:sz="0" w:space="0" w:color="auto"/>
          </w:divBdr>
        </w:div>
        <w:div w:id="1320815143">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2459056">
      <w:bodyDiv w:val="1"/>
      <w:marLeft w:val="0"/>
      <w:marRight w:val="0"/>
      <w:marTop w:val="0"/>
      <w:marBottom w:val="0"/>
      <w:divBdr>
        <w:top w:val="none" w:sz="0" w:space="0" w:color="auto"/>
        <w:left w:val="none" w:sz="0" w:space="0" w:color="auto"/>
        <w:bottom w:val="none" w:sz="0" w:space="0" w:color="auto"/>
        <w:right w:val="none" w:sz="0" w:space="0" w:color="auto"/>
      </w:divBdr>
      <w:divsChild>
        <w:div w:id="1625383556">
          <w:marLeft w:val="0"/>
          <w:marRight w:val="0"/>
          <w:marTop w:val="0"/>
          <w:marBottom w:val="0"/>
          <w:divBdr>
            <w:top w:val="none" w:sz="0" w:space="0" w:color="auto"/>
            <w:left w:val="none" w:sz="0" w:space="0" w:color="auto"/>
            <w:bottom w:val="none" w:sz="0" w:space="0" w:color="auto"/>
            <w:right w:val="none" w:sz="0" w:space="0" w:color="auto"/>
          </w:divBdr>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60697529">
      <w:bodyDiv w:val="1"/>
      <w:marLeft w:val="0"/>
      <w:marRight w:val="0"/>
      <w:marTop w:val="0"/>
      <w:marBottom w:val="0"/>
      <w:divBdr>
        <w:top w:val="none" w:sz="0" w:space="0" w:color="auto"/>
        <w:left w:val="none" w:sz="0" w:space="0" w:color="auto"/>
        <w:bottom w:val="none" w:sz="0" w:space="0" w:color="auto"/>
        <w:right w:val="none" w:sz="0" w:space="0" w:color="auto"/>
      </w:divBdr>
      <w:divsChild>
        <w:div w:id="1971784596">
          <w:marLeft w:val="0"/>
          <w:marRight w:val="0"/>
          <w:marTop w:val="0"/>
          <w:marBottom w:val="0"/>
          <w:divBdr>
            <w:top w:val="none" w:sz="0" w:space="0" w:color="auto"/>
            <w:left w:val="none" w:sz="0" w:space="0" w:color="auto"/>
            <w:bottom w:val="none" w:sz="0" w:space="0" w:color="auto"/>
            <w:right w:val="none" w:sz="0" w:space="0" w:color="auto"/>
          </w:divBdr>
        </w:div>
        <w:div w:id="636185423">
          <w:marLeft w:val="0"/>
          <w:marRight w:val="0"/>
          <w:marTop w:val="0"/>
          <w:marBottom w:val="0"/>
          <w:divBdr>
            <w:top w:val="none" w:sz="0" w:space="0" w:color="auto"/>
            <w:left w:val="none" w:sz="0" w:space="0" w:color="auto"/>
            <w:bottom w:val="none" w:sz="0" w:space="0" w:color="auto"/>
            <w:right w:val="none" w:sz="0" w:space="0" w:color="auto"/>
          </w:divBdr>
        </w:div>
        <w:div w:id="1680086626">
          <w:marLeft w:val="0"/>
          <w:marRight w:val="0"/>
          <w:marTop w:val="0"/>
          <w:marBottom w:val="0"/>
          <w:divBdr>
            <w:top w:val="none" w:sz="0" w:space="0" w:color="auto"/>
            <w:left w:val="none" w:sz="0" w:space="0" w:color="auto"/>
            <w:bottom w:val="none" w:sz="0" w:space="0" w:color="auto"/>
            <w:right w:val="none" w:sz="0" w:space="0" w:color="auto"/>
          </w:divBdr>
        </w:div>
        <w:div w:id="1245644851">
          <w:marLeft w:val="0"/>
          <w:marRight w:val="0"/>
          <w:marTop w:val="0"/>
          <w:marBottom w:val="0"/>
          <w:divBdr>
            <w:top w:val="none" w:sz="0" w:space="0" w:color="auto"/>
            <w:left w:val="none" w:sz="0" w:space="0" w:color="auto"/>
            <w:bottom w:val="none" w:sz="0" w:space="0" w:color="auto"/>
            <w:right w:val="none" w:sz="0" w:space="0" w:color="auto"/>
          </w:divBdr>
        </w:div>
        <w:div w:id="406733181">
          <w:marLeft w:val="0"/>
          <w:marRight w:val="0"/>
          <w:marTop w:val="0"/>
          <w:marBottom w:val="0"/>
          <w:divBdr>
            <w:top w:val="none" w:sz="0" w:space="0" w:color="auto"/>
            <w:left w:val="none" w:sz="0" w:space="0" w:color="auto"/>
            <w:bottom w:val="none" w:sz="0" w:space="0" w:color="auto"/>
            <w:right w:val="none" w:sz="0" w:space="0" w:color="auto"/>
          </w:divBdr>
        </w:div>
        <w:div w:id="33966805">
          <w:marLeft w:val="0"/>
          <w:marRight w:val="0"/>
          <w:marTop w:val="0"/>
          <w:marBottom w:val="0"/>
          <w:divBdr>
            <w:top w:val="none" w:sz="0" w:space="0" w:color="auto"/>
            <w:left w:val="none" w:sz="0" w:space="0" w:color="auto"/>
            <w:bottom w:val="none" w:sz="0" w:space="0" w:color="auto"/>
            <w:right w:val="none" w:sz="0" w:space="0" w:color="auto"/>
          </w:divBdr>
        </w:div>
        <w:div w:id="1929193723">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698120924">
      <w:bodyDiv w:val="1"/>
      <w:marLeft w:val="0"/>
      <w:marRight w:val="0"/>
      <w:marTop w:val="0"/>
      <w:marBottom w:val="0"/>
      <w:divBdr>
        <w:top w:val="none" w:sz="0" w:space="0" w:color="auto"/>
        <w:left w:val="none" w:sz="0" w:space="0" w:color="auto"/>
        <w:bottom w:val="none" w:sz="0" w:space="0" w:color="auto"/>
        <w:right w:val="none" w:sz="0" w:space="0" w:color="auto"/>
      </w:divBdr>
      <w:divsChild>
        <w:div w:id="1596858234">
          <w:marLeft w:val="0"/>
          <w:marRight w:val="0"/>
          <w:marTop w:val="0"/>
          <w:marBottom w:val="0"/>
          <w:divBdr>
            <w:top w:val="none" w:sz="0" w:space="0" w:color="auto"/>
            <w:left w:val="none" w:sz="0" w:space="0" w:color="auto"/>
            <w:bottom w:val="none" w:sz="0" w:space="0" w:color="auto"/>
            <w:right w:val="none" w:sz="0" w:space="0" w:color="auto"/>
          </w:divBdr>
        </w:div>
        <w:div w:id="482358097">
          <w:marLeft w:val="0"/>
          <w:marRight w:val="0"/>
          <w:marTop w:val="0"/>
          <w:marBottom w:val="0"/>
          <w:divBdr>
            <w:top w:val="none" w:sz="0" w:space="0" w:color="auto"/>
            <w:left w:val="none" w:sz="0" w:space="0" w:color="auto"/>
            <w:bottom w:val="none" w:sz="0" w:space="0" w:color="auto"/>
            <w:right w:val="none" w:sz="0" w:space="0" w:color="auto"/>
          </w:divBdr>
        </w:div>
        <w:div w:id="1411077791">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440835">
      <w:bodyDiv w:val="1"/>
      <w:marLeft w:val="0"/>
      <w:marRight w:val="0"/>
      <w:marTop w:val="0"/>
      <w:marBottom w:val="0"/>
      <w:divBdr>
        <w:top w:val="none" w:sz="0" w:space="0" w:color="auto"/>
        <w:left w:val="none" w:sz="0" w:space="0" w:color="auto"/>
        <w:bottom w:val="none" w:sz="0" w:space="0" w:color="auto"/>
        <w:right w:val="none" w:sz="0" w:space="0" w:color="auto"/>
      </w:divBdr>
      <w:divsChild>
        <w:div w:id="443501770">
          <w:marLeft w:val="0"/>
          <w:marRight w:val="0"/>
          <w:marTop w:val="0"/>
          <w:marBottom w:val="0"/>
          <w:divBdr>
            <w:top w:val="none" w:sz="0" w:space="0" w:color="auto"/>
            <w:left w:val="none" w:sz="0" w:space="0" w:color="auto"/>
            <w:bottom w:val="none" w:sz="0" w:space="0" w:color="auto"/>
            <w:right w:val="none" w:sz="0" w:space="0" w:color="auto"/>
          </w:divBdr>
        </w:div>
        <w:div w:id="267197287">
          <w:marLeft w:val="0"/>
          <w:marRight w:val="0"/>
          <w:marTop w:val="0"/>
          <w:marBottom w:val="0"/>
          <w:divBdr>
            <w:top w:val="none" w:sz="0" w:space="0" w:color="auto"/>
            <w:left w:val="none" w:sz="0" w:space="0" w:color="auto"/>
            <w:bottom w:val="none" w:sz="0" w:space="0" w:color="auto"/>
            <w:right w:val="none" w:sz="0" w:space="0" w:color="auto"/>
          </w:divBdr>
        </w:div>
        <w:div w:id="1085879451">
          <w:marLeft w:val="0"/>
          <w:marRight w:val="0"/>
          <w:marTop w:val="0"/>
          <w:marBottom w:val="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4002039">
      <w:bodyDiv w:val="1"/>
      <w:marLeft w:val="0"/>
      <w:marRight w:val="0"/>
      <w:marTop w:val="0"/>
      <w:marBottom w:val="0"/>
      <w:divBdr>
        <w:top w:val="none" w:sz="0" w:space="0" w:color="auto"/>
        <w:left w:val="none" w:sz="0" w:space="0" w:color="auto"/>
        <w:bottom w:val="none" w:sz="0" w:space="0" w:color="auto"/>
        <w:right w:val="none" w:sz="0" w:space="0" w:color="auto"/>
      </w:divBdr>
      <w:divsChild>
        <w:div w:id="1284918812">
          <w:marLeft w:val="0"/>
          <w:marRight w:val="0"/>
          <w:marTop w:val="0"/>
          <w:marBottom w:val="0"/>
          <w:divBdr>
            <w:top w:val="none" w:sz="0" w:space="0" w:color="auto"/>
            <w:left w:val="none" w:sz="0" w:space="0" w:color="auto"/>
            <w:bottom w:val="none" w:sz="0" w:space="0" w:color="auto"/>
            <w:right w:val="none" w:sz="0" w:space="0" w:color="auto"/>
          </w:divBdr>
        </w:div>
        <w:div w:id="756364576">
          <w:marLeft w:val="0"/>
          <w:marRight w:val="0"/>
          <w:marTop w:val="0"/>
          <w:marBottom w:val="0"/>
          <w:divBdr>
            <w:top w:val="none" w:sz="0" w:space="0" w:color="auto"/>
            <w:left w:val="none" w:sz="0" w:space="0" w:color="auto"/>
            <w:bottom w:val="none" w:sz="0" w:space="0" w:color="auto"/>
            <w:right w:val="none" w:sz="0" w:space="0" w:color="auto"/>
          </w:divBdr>
        </w:div>
        <w:div w:id="885022449">
          <w:marLeft w:val="0"/>
          <w:marRight w:val="0"/>
          <w:marTop w:val="0"/>
          <w:marBottom w:val="0"/>
          <w:divBdr>
            <w:top w:val="none" w:sz="0" w:space="0" w:color="auto"/>
            <w:left w:val="none" w:sz="0" w:space="0" w:color="auto"/>
            <w:bottom w:val="none" w:sz="0" w:space="0" w:color="auto"/>
            <w:right w:val="none" w:sz="0" w:space="0" w:color="auto"/>
          </w:divBdr>
        </w:div>
        <w:div w:id="2008898895">
          <w:marLeft w:val="0"/>
          <w:marRight w:val="0"/>
          <w:marTop w:val="0"/>
          <w:marBottom w:val="0"/>
          <w:divBdr>
            <w:top w:val="none" w:sz="0" w:space="0" w:color="auto"/>
            <w:left w:val="none" w:sz="0" w:space="0" w:color="auto"/>
            <w:bottom w:val="none" w:sz="0" w:space="0" w:color="auto"/>
            <w:right w:val="none" w:sz="0" w:space="0" w:color="auto"/>
          </w:divBdr>
        </w:div>
        <w:div w:id="1205412941">
          <w:marLeft w:val="0"/>
          <w:marRight w:val="0"/>
          <w:marTop w:val="0"/>
          <w:marBottom w:val="0"/>
          <w:divBdr>
            <w:top w:val="none" w:sz="0" w:space="0" w:color="auto"/>
            <w:left w:val="none" w:sz="0" w:space="0" w:color="auto"/>
            <w:bottom w:val="none" w:sz="0" w:space="0" w:color="auto"/>
            <w:right w:val="none" w:sz="0" w:space="0" w:color="auto"/>
          </w:divBdr>
        </w:div>
        <w:div w:id="1128665322">
          <w:marLeft w:val="0"/>
          <w:marRight w:val="0"/>
          <w:marTop w:val="0"/>
          <w:marBottom w:val="0"/>
          <w:divBdr>
            <w:top w:val="none" w:sz="0" w:space="0" w:color="auto"/>
            <w:left w:val="none" w:sz="0" w:space="0" w:color="auto"/>
            <w:bottom w:val="none" w:sz="0" w:space="0" w:color="auto"/>
            <w:right w:val="none" w:sz="0" w:space="0" w:color="auto"/>
          </w:divBdr>
        </w:div>
        <w:div w:id="1661107781">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6589121">
      <w:bodyDiv w:val="1"/>
      <w:marLeft w:val="0"/>
      <w:marRight w:val="0"/>
      <w:marTop w:val="0"/>
      <w:marBottom w:val="0"/>
      <w:divBdr>
        <w:top w:val="none" w:sz="0" w:space="0" w:color="auto"/>
        <w:left w:val="none" w:sz="0" w:space="0" w:color="auto"/>
        <w:bottom w:val="none" w:sz="0" w:space="0" w:color="auto"/>
        <w:right w:val="none" w:sz="0" w:space="0" w:color="auto"/>
      </w:divBdr>
      <w:divsChild>
        <w:div w:id="516117099">
          <w:marLeft w:val="0"/>
          <w:marRight w:val="0"/>
          <w:marTop w:val="0"/>
          <w:marBottom w:val="0"/>
          <w:divBdr>
            <w:top w:val="none" w:sz="0" w:space="0" w:color="auto"/>
            <w:left w:val="none" w:sz="0" w:space="0" w:color="auto"/>
            <w:bottom w:val="none" w:sz="0" w:space="0" w:color="auto"/>
            <w:right w:val="none" w:sz="0" w:space="0" w:color="auto"/>
          </w:divBdr>
        </w:div>
        <w:div w:id="83457190">
          <w:marLeft w:val="0"/>
          <w:marRight w:val="0"/>
          <w:marTop w:val="0"/>
          <w:marBottom w:val="0"/>
          <w:divBdr>
            <w:top w:val="none" w:sz="0" w:space="0" w:color="auto"/>
            <w:left w:val="none" w:sz="0" w:space="0" w:color="auto"/>
            <w:bottom w:val="none" w:sz="0" w:space="0" w:color="auto"/>
            <w:right w:val="none" w:sz="0" w:space="0" w:color="auto"/>
          </w:divBdr>
        </w:div>
        <w:div w:id="969046296">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47873524">
      <w:bodyDiv w:val="1"/>
      <w:marLeft w:val="0"/>
      <w:marRight w:val="0"/>
      <w:marTop w:val="0"/>
      <w:marBottom w:val="0"/>
      <w:divBdr>
        <w:top w:val="none" w:sz="0" w:space="0" w:color="auto"/>
        <w:left w:val="none" w:sz="0" w:space="0" w:color="auto"/>
        <w:bottom w:val="none" w:sz="0" w:space="0" w:color="auto"/>
        <w:right w:val="none" w:sz="0" w:space="0" w:color="auto"/>
      </w:divBdr>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2033537">
      <w:bodyDiv w:val="1"/>
      <w:marLeft w:val="0"/>
      <w:marRight w:val="0"/>
      <w:marTop w:val="0"/>
      <w:marBottom w:val="0"/>
      <w:divBdr>
        <w:top w:val="none" w:sz="0" w:space="0" w:color="auto"/>
        <w:left w:val="none" w:sz="0" w:space="0" w:color="auto"/>
        <w:bottom w:val="none" w:sz="0" w:space="0" w:color="auto"/>
        <w:right w:val="none" w:sz="0" w:space="0" w:color="auto"/>
      </w:divBdr>
      <w:divsChild>
        <w:div w:id="1203250855">
          <w:marLeft w:val="0"/>
          <w:marRight w:val="0"/>
          <w:marTop w:val="0"/>
          <w:marBottom w:val="0"/>
          <w:divBdr>
            <w:top w:val="none" w:sz="0" w:space="0" w:color="auto"/>
            <w:left w:val="none" w:sz="0" w:space="0" w:color="auto"/>
            <w:bottom w:val="none" w:sz="0" w:space="0" w:color="auto"/>
            <w:right w:val="none" w:sz="0" w:space="0" w:color="auto"/>
          </w:divBdr>
        </w:div>
        <w:div w:id="1873374914">
          <w:marLeft w:val="0"/>
          <w:marRight w:val="0"/>
          <w:marTop w:val="0"/>
          <w:marBottom w:val="0"/>
          <w:divBdr>
            <w:top w:val="none" w:sz="0" w:space="0" w:color="auto"/>
            <w:left w:val="none" w:sz="0" w:space="0" w:color="auto"/>
            <w:bottom w:val="none" w:sz="0" w:space="0" w:color="auto"/>
            <w:right w:val="none" w:sz="0" w:space="0" w:color="auto"/>
          </w:divBdr>
        </w:div>
        <w:div w:id="894702792">
          <w:marLeft w:val="0"/>
          <w:marRight w:val="0"/>
          <w:marTop w:val="0"/>
          <w:marBottom w:val="0"/>
          <w:divBdr>
            <w:top w:val="none" w:sz="0" w:space="0" w:color="auto"/>
            <w:left w:val="none" w:sz="0" w:space="0" w:color="auto"/>
            <w:bottom w:val="none" w:sz="0" w:space="0" w:color="auto"/>
            <w:right w:val="none" w:sz="0" w:space="0" w:color="auto"/>
          </w:divBdr>
        </w:div>
        <w:div w:id="965085758">
          <w:marLeft w:val="0"/>
          <w:marRight w:val="0"/>
          <w:marTop w:val="0"/>
          <w:marBottom w:val="0"/>
          <w:divBdr>
            <w:top w:val="none" w:sz="0" w:space="0" w:color="auto"/>
            <w:left w:val="none" w:sz="0" w:space="0" w:color="auto"/>
            <w:bottom w:val="none" w:sz="0" w:space="0" w:color="auto"/>
            <w:right w:val="none" w:sz="0" w:space="0" w:color="auto"/>
          </w:divBdr>
        </w:div>
        <w:div w:id="1834301024">
          <w:marLeft w:val="0"/>
          <w:marRight w:val="0"/>
          <w:marTop w:val="0"/>
          <w:marBottom w:val="0"/>
          <w:divBdr>
            <w:top w:val="none" w:sz="0" w:space="0" w:color="auto"/>
            <w:left w:val="none" w:sz="0" w:space="0" w:color="auto"/>
            <w:bottom w:val="none" w:sz="0" w:space="0" w:color="auto"/>
            <w:right w:val="none" w:sz="0" w:space="0" w:color="auto"/>
          </w:divBdr>
        </w:div>
        <w:div w:id="532815464">
          <w:marLeft w:val="0"/>
          <w:marRight w:val="0"/>
          <w:marTop w:val="0"/>
          <w:marBottom w:val="0"/>
          <w:divBdr>
            <w:top w:val="none" w:sz="0" w:space="0" w:color="auto"/>
            <w:left w:val="none" w:sz="0" w:space="0" w:color="auto"/>
            <w:bottom w:val="none" w:sz="0" w:space="0" w:color="auto"/>
            <w:right w:val="none" w:sz="0" w:space="0" w:color="auto"/>
          </w:divBdr>
        </w:div>
        <w:div w:id="2110466874">
          <w:marLeft w:val="0"/>
          <w:marRight w:val="0"/>
          <w:marTop w:val="0"/>
          <w:marBottom w:val="0"/>
          <w:divBdr>
            <w:top w:val="none" w:sz="0" w:space="0" w:color="auto"/>
            <w:left w:val="none" w:sz="0" w:space="0" w:color="auto"/>
            <w:bottom w:val="none" w:sz="0" w:space="0" w:color="auto"/>
            <w:right w:val="none" w:sz="0" w:space="0" w:color="auto"/>
          </w:divBdr>
        </w:div>
        <w:div w:id="2002461957">
          <w:marLeft w:val="0"/>
          <w:marRight w:val="0"/>
          <w:marTop w:val="0"/>
          <w:marBottom w:val="0"/>
          <w:divBdr>
            <w:top w:val="none" w:sz="0" w:space="0" w:color="auto"/>
            <w:left w:val="none" w:sz="0" w:space="0" w:color="auto"/>
            <w:bottom w:val="none" w:sz="0" w:space="0" w:color="auto"/>
            <w:right w:val="none" w:sz="0" w:space="0" w:color="auto"/>
          </w:divBdr>
        </w:div>
        <w:div w:id="835192581">
          <w:marLeft w:val="0"/>
          <w:marRight w:val="0"/>
          <w:marTop w:val="0"/>
          <w:marBottom w:val="0"/>
          <w:divBdr>
            <w:top w:val="none" w:sz="0" w:space="0" w:color="auto"/>
            <w:left w:val="none" w:sz="0" w:space="0" w:color="auto"/>
            <w:bottom w:val="none" w:sz="0" w:space="0" w:color="auto"/>
            <w:right w:val="none" w:sz="0" w:space="0" w:color="auto"/>
          </w:divBdr>
        </w:div>
        <w:div w:id="1120763290">
          <w:marLeft w:val="0"/>
          <w:marRight w:val="0"/>
          <w:marTop w:val="0"/>
          <w:marBottom w:val="0"/>
          <w:divBdr>
            <w:top w:val="none" w:sz="0" w:space="0" w:color="auto"/>
            <w:left w:val="none" w:sz="0" w:space="0" w:color="auto"/>
            <w:bottom w:val="none" w:sz="0" w:space="0" w:color="auto"/>
            <w:right w:val="none" w:sz="0" w:space="0" w:color="auto"/>
          </w:divBdr>
        </w:div>
        <w:div w:id="698431808">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4536961">
      <w:bodyDiv w:val="1"/>
      <w:marLeft w:val="0"/>
      <w:marRight w:val="0"/>
      <w:marTop w:val="0"/>
      <w:marBottom w:val="0"/>
      <w:divBdr>
        <w:top w:val="none" w:sz="0" w:space="0" w:color="auto"/>
        <w:left w:val="none" w:sz="0" w:space="0" w:color="auto"/>
        <w:bottom w:val="none" w:sz="0" w:space="0" w:color="auto"/>
        <w:right w:val="none" w:sz="0" w:space="0" w:color="auto"/>
      </w:divBdr>
      <w:divsChild>
        <w:div w:id="1672371109">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B4E20-E681-45B7-AF1B-5B52B45DB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13537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15654</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5</cp:revision>
  <cp:lastPrinted>2018-09-08T08:43:00Z</cp:lastPrinted>
  <dcterms:created xsi:type="dcterms:W3CDTF">2019-09-14T09:18:00Z</dcterms:created>
  <dcterms:modified xsi:type="dcterms:W3CDTF">2019-09-14T09:19:00Z</dcterms:modified>
</cp:coreProperties>
</file>