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AB0" w:rsidRDefault="00362AB0" w:rsidP="001B1F66">
      <w:pPr>
        <w:pStyle w:val="KeinLeerraum"/>
        <w:rPr>
          <w:rFonts w:cs="Calibri"/>
          <w:szCs w:val="24"/>
        </w:rPr>
      </w:pPr>
      <w:r w:rsidRPr="00362AB0">
        <w:rPr>
          <w:rFonts w:cs="Calibri"/>
          <w:szCs w:val="24"/>
        </w:rPr>
        <w:t>Jesus selbst hat kein Buch geschrieben, nicht einmal seine eigene Geschichte. Es gibt keine Autobiografie</w:t>
      </w:r>
      <w:r w:rsidR="00A74BDA">
        <w:rPr>
          <w:rFonts w:cs="Calibri"/>
          <w:szCs w:val="24"/>
        </w:rPr>
        <w:t xml:space="preserve"> von Jesus</w:t>
      </w:r>
      <w:r w:rsidRPr="00362AB0">
        <w:rPr>
          <w:rFonts w:cs="Calibri"/>
          <w:szCs w:val="24"/>
        </w:rPr>
        <w:t xml:space="preserve">. Aber der Geist Gottes wählte vier Männer aus, um </w:t>
      </w:r>
      <w:r>
        <w:rPr>
          <w:rFonts w:cs="Calibri"/>
          <w:szCs w:val="24"/>
        </w:rPr>
        <w:t>Berichte</w:t>
      </w:r>
      <w:r w:rsidRPr="00362AB0">
        <w:rPr>
          <w:rFonts w:cs="Calibri"/>
          <w:szCs w:val="24"/>
        </w:rPr>
        <w:t xml:space="preserve"> über das Leben Jesu, sein Werk, seinen Tod und seine Auferstehung zu schreiben. </w:t>
      </w:r>
      <w:r>
        <w:rPr>
          <w:rFonts w:cs="Calibri"/>
          <w:szCs w:val="24"/>
        </w:rPr>
        <w:t>Dies</w:t>
      </w:r>
      <w:r w:rsidRPr="00362AB0">
        <w:rPr>
          <w:rFonts w:cs="Calibri"/>
          <w:szCs w:val="24"/>
        </w:rPr>
        <w:t xml:space="preserve"> sind Matthäus, Markus, Lukas und Johannes. Da der Heilige Geist jeden </w:t>
      </w:r>
      <w:r w:rsidR="00A74BDA">
        <w:rPr>
          <w:rFonts w:cs="Calibri"/>
          <w:szCs w:val="24"/>
        </w:rPr>
        <w:t>Verfasser</w:t>
      </w:r>
      <w:r w:rsidRPr="00362AB0">
        <w:rPr>
          <w:rFonts w:cs="Calibri"/>
          <w:szCs w:val="24"/>
        </w:rPr>
        <w:t xml:space="preserve"> inspirierte, ist jedes Evangelium fehlerfrei</w:t>
      </w:r>
      <w:r w:rsidR="00A74BDA">
        <w:rPr>
          <w:rFonts w:cs="Calibri"/>
          <w:szCs w:val="24"/>
        </w:rPr>
        <w:t xml:space="preserve"> und von Gott autorisiert</w:t>
      </w:r>
      <w:r w:rsidRPr="00362AB0">
        <w:rPr>
          <w:rFonts w:cs="Calibri"/>
          <w:szCs w:val="24"/>
        </w:rPr>
        <w:t xml:space="preserve">. </w:t>
      </w:r>
      <w:r w:rsidR="00A74BDA">
        <w:rPr>
          <w:rFonts w:cs="Calibri"/>
          <w:szCs w:val="24"/>
        </w:rPr>
        <w:t xml:space="preserve">Sie sind </w:t>
      </w:r>
      <w:r w:rsidRPr="00362AB0">
        <w:rPr>
          <w:rFonts w:cs="Calibri"/>
          <w:szCs w:val="24"/>
        </w:rPr>
        <w:t xml:space="preserve">von Gott </w:t>
      </w:r>
      <w:r>
        <w:rPr>
          <w:rFonts w:cs="Calibri"/>
          <w:szCs w:val="24"/>
        </w:rPr>
        <w:t>„</w:t>
      </w:r>
      <w:r w:rsidRPr="00362AB0">
        <w:rPr>
          <w:rFonts w:cs="Calibri"/>
          <w:szCs w:val="24"/>
        </w:rPr>
        <w:t>einge</w:t>
      </w:r>
      <w:r>
        <w:rPr>
          <w:rFonts w:cs="Calibri"/>
          <w:szCs w:val="24"/>
        </w:rPr>
        <w:t>haucht“</w:t>
      </w:r>
      <w:r w:rsidR="00A74BDA">
        <w:rPr>
          <w:rFonts w:cs="Calibri"/>
          <w:szCs w:val="24"/>
        </w:rPr>
        <w:t xml:space="preserve"> </w:t>
      </w:r>
      <w:r w:rsidR="00A74BDA" w:rsidRPr="00A74BDA">
        <w:rPr>
          <w:rFonts w:cs="Calibri"/>
          <w:b/>
          <w:szCs w:val="24"/>
        </w:rPr>
        <w:t>(</w:t>
      </w:r>
      <w:r w:rsidR="00A74BDA">
        <w:rPr>
          <w:rFonts w:cs="Calibri"/>
          <w:b/>
          <w:szCs w:val="24"/>
        </w:rPr>
        <w:t>2Tim 3,16</w:t>
      </w:r>
      <w:r w:rsidR="00A74BDA" w:rsidRPr="00A74BDA">
        <w:rPr>
          <w:rFonts w:cs="Calibri"/>
          <w:b/>
          <w:szCs w:val="24"/>
        </w:rPr>
        <w:t>)</w:t>
      </w:r>
      <w:r w:rsidRPr="00362AB0">
        <w:rPr>
          <w:rFonts w:cs="Calibri"/>
          <w:szCs w:val="24"/>
        </w:rPr>
        <w:t xml:space="preserve">. </w:t>
      </w:r>
    </w:p>
    <w:p w:rsidR="00362AB0" w:rsidRPr="00362AB0" w:rsidRDefault="00362AB0" w:rsidP="001B1F66">
      <w:pPr>
        <w:pStyle w:val="KeinLeerraum"/>
        <w:rPr>
          <w:rFonts w:asciiTheme="minorHAnsi" w:hAnsiTheme="minorHAnsi" w:cstheme="minorHAnsi"/>
          <w:szCs w:val="24"/>
        </w:rPr>
      </w:pPr>
    </w:p>
    <w:p w:rsidR="00362AB0" w:rsidRPr="00362AB0" w:rsidRDefault="00362AB0" w:rsidP="00362AB0">
      <w:pPr>
        <w:rPr>
          <w:rFonts w:asciiTheme="minorHAnsi" w:hAnsiTheme="minorHAnsi" w:cstheme="minorHAnsi"/>
        </w:rPr>
      </w:pPr>
      <w:r w:rsidRPr="00362AB0">
        <w:rPr>
          <w:rFonts w:asciiTheme="minorHAnsi" w:hAnsiTheme="minorHAnsi" w:cstheme="minorHAnsi"/>
        </w:rPr>
        <w:t>„Dabei sollt ihr vor allem das erkennen, dass keine Weissagung der Schrift von eigenmächtiger Deutung ist.</w:t>
      </w:r>
      <w:r w:rsidRPr="00362AB0">
        <w:rPr>
          <w:rStyle w:val="versenumber"/>
          <w:rFonts w:asciiTheme="minorHAnsi" w:hAnsiTheme="minorHAnsi" w:cstheme="minorHAnsi"/>
        </w:rPr>
        <w:t> </w:t>
      </w:r>
      <w:r w:rsidRPr="00362AB0">
        <w:rPr>
          <w:rFonts w:asciiTheme="minorHAnsi" w:hAnsiTheme="minorHAnsi" w:cstheme="minorHAnsi"/>
        </w:rPr>
        <w:t xml:space="preserve">Denn niemals wurde eine Weissagung durch menschlichen Willen hervorgebracht, sondern vom Heiligen Geist getrieben haben die heiligen Menschen Gottes geredet.“ </w:t>
      </w:r>
      <w:r w:rsidRPr="00362AB0">
        <w:rPr>
          <w:rFonts w:asciiTheme="minorHAnsi" w:hAnsiTheme="minorHAnsi" w:cstheme="minorHAnsi"/>
          <w:b/>
        </w:rPr>
        <w:t>(2Petr 1,20+21)</w:t>
      </w:r>
    </w:p>
    <w:p w:rsidR="00362AB0" w:rsidRDefault="00362AB0" w:rsidP="001B1F66">
      <w:pPr>
        <w:pStyle w:val="KeinLeerraum"/>
        <w:rPr>
          <w:rFonts w:cs="Calibri"/>
          <w:szCs w:val="24"/>
        </w:rPr>
      </w:pPr>
    </w:p>
    <w:p w:rsidR="00362AB0" w:rsidRDefault="00A74BDA" w:rsidP="001B1F66">
      <w:pPr>
        <w:pStyle w:val="KeinLeerraum"/>
        <w:rPr>
          <w:rFonts w:cs="Calibri"/>
          <w:szCs w:val="24"/>
        </w:rPr>
      </w:pPr>
      <w:r>
        <w:rPr>
          <w:rFonts w:cs="Calibri"/>
          <w:szCs w:val="24"/>
        </w:rPr>
        <w:t>Obwohl</w:t>
      </w:r>
      <w:r w:rsidR="00362AB0" w:rsidRPr="00362AB0">
        <w:rPr>
          <w:rFonts w:cs="Calibri"/>
          <w:szCs w:val="24"/>
        </w:rPr>
        <w:t xml:space="preserve"> Matthäus, Markus, Lukas und Johannes ihre </w:t>
      </w:r>
      <w:r w:rsidR="00362AB0">
        <w:rPr>
          <w:rFonts w:cs="Calibri"/>
          <w:szCs w:val="24"/>
        </w:rPr>
        <w:t>Berichte</w:t>
      </w:r>
      <w:r w:rsidR="00362AB0" w:rsidRPr="00362AB0">
        <w:rPr>
          <w:rFonts w:cs="Calibri"/>
          <w:szCs w:val="24"/>
        </w:rPr>
        <w:t xml:space="preserve"> </w:t>
      </w:r>
      <w:r w:rsidR="00362AB0">
        <w:rPr>
          <w:rFonts w:cs="Calibri"/>
          <w:szCs w:val="24"/>
        </w:rPr>
        <w:t xml:space="preserve">zu unterschiedlichen Zeiten, </w:t>
      </w:r>
      <w:r w:rsidR="00362AB0" w:rsidRPr="00362AB0">
        <w:rPr>
          <w:rFonts w:cs="Calibri"/>
          <w:szCs w:val="24"/>
        </w:rPr>
        <w:t>an verschiedenen Orten</w:t>
      </w:r>
      <w:r w:rsidR="00362AB0">
        <w:rPr>
          <w:rFonts w:cs="Calibri"/>
          <w:szCs w:val="24"/>
        </w:rPr>
        <w:t xml:space="preserve"> und</w:t>
      </w:r>
      <w:r w:rsidR="00362AB0" w:rsidRPr="00362AB0">
        <w:rPr>
          <w:rFonts w:cs="Calibri"/>
          <w:szCs w:val="24"/>
        </w:rPr>
        <w:t xml:space="preserve"> unabhängig voneinander geschrieben haben,</w:t>
      </w:r>
      <w:r w:rsidR="00362AB0">
        <w:rPr>
          <w:rFonts w:cs="Calibri"/>
          <w:szCs w:val="24"/>
        </w:rPr>
        <w:t xml:space="preserve"> </w:t>
      </w:r>
      <w:r>
        <w:rPr>
          <w:rFonts w:cs="Calibri"/>
          <w:szCs w:val="24"/>
        </w:rPr>
        <w:t xml:space="preserve">sind </w:t>
      </w:r>
      <w:r w:rsidR="00362AB0">
        <w:rPr>
          <w:rFonts w:cs="Calibri"/>
          <w:szCs w:val="24"/>
        </w:rPr>
        <w:t xml:space="preserve">die vier Evangelien </w:t>
      </w:r>
      <w:r w:rsidR="00362AB0" w:rsidRPr="00362AB0">
        <w:rPr>
          <w:rFonts w:cs="Calibri"/>
          <w:szCs w:val="24"/>
        </w:rPr>
        <w:t xml:space="preserve">in perfekter Harmonie </w:t>
      </w:r>
      <w:r>
        <w:rPr>
          <w:rFonts w:cs="Calibri"/>
          <w:szCs w:val="24"/>
        </w:rPr>
        <w:t>mit einander</w:t>
      </w:r>
      <w:r w:rsidR="00362AB0">
        <w:rPr>
          <w:rFonts w:cs="Calibri"/>
          <w:szCs w:val="24"/>
        </w:rPr>
        <w:t>. Vier Berichte –</w:t>
      </w:r>
      <w:r w:rsidR="008B0692">
        <w:rPr>
          <w:rFonts w:cs="Calibri"/>
          <w:szCs w:val="24"/>
        </w:rPr>
        <w:t xml:space="preserve"> ein Evangelium!</w:t>
      </w:r>
    </w:p>
    <w:p w:rsidR="00362AB0" w:rsidRDefault="00362AB0" w:rsidP="001B1F66">
      <w:pPr>
        <w:pStyle w:val="KeinLeerraum"/>
        <w:rPr>
          <w:rFonts w:cs="Calibri"/>
          <w:szCs w:val="24"/>
        </w:rPr>
      </w:pPr>
    </w:p>
    <w:p w:rsidR="002C1824" w:rsidRDefault="00362AB0" w:rsidP="002C1824">
      <w:pPr>
        <w:pStyle w:val="KeinLeerraum"/>
        <w:rPr>
          <w:rFonts w:cs="Calibri"/>
          <w:szCs w:val="24"/>
        </w:rPr>
      </w:pPr>
      <w:r w:rsidRPr="00362AB0">
        <w:rPr>
          <w:rFonts w:cs="Calibri"/>
          <w:szCs w:val="24"/>
        </w:rPr>
        <w:t xml:space="preserve">Zum Zeitpunkt der Abfassung der Evangelien gab es bereits andere Bücher des Neuen Testaments. </w:t>
      </w:r>
      <w:r>
        <w:rPr>
          <w:rFonts w:cs="Calibri"/>
          <w:szCs w:val="24"/>
        </w:rPr>
        <w:t xml:space="preserve">Z.B. der Jakobusbrief oder auch der Galaterbrief. </w:t>
      </w:r>
      <w:r w:rsidR="002C1824">
        <w:rPr>
          <w:rFonts w:cs="Calibri"/>
          <w:szCs w:val="24"/>
        </w:rPr>
        <w:t>Diese Briefe wurden vor den Evangelien verfasst.</w:t>
      </w:r>
      <w:r w:rsidRPr="00362AB0">
        <w:rPr>
          <w:rFonts w:cs="Calibri"/>
          <w:szCs w:val="24"/>
        </w:rPr>
        <w:t xml:space="preserve"> Die </w:t>
      </w:r>
      <w:r w:rsidR="002C1824">
        <w:rPr>
          <w:rFonts w:cs="Calibri"/>
          <w:szCs w:val="24"/>
        </w:rPr>
        <w:t>Christen</w:t>
      </w:r>
      <w:r w:rsidRPr="00362AB0">
        <w:rPr>
          <w:rFonts w:cs="Calibri"/>
          <w:szCs w:val="24"/>
        </w:rPr>
        <w:t xml:space="preserve"> brauchten Anleitung</w:t>
      </w:r>
      <w:r w:rsidR="002C1824">
        <w:rPr>
          <w:rFonts w:cs="Calibri"/>
          <w:szCs w:val="24"/>
        </w:rPr>
        <w:t xml:space="preserve"> und Lehre, d</w:t>
      </w:r>
      <w:r w:rsidRPr="00362AB0">
        <w:rPr>
          <w:rFonts w:cs="Calibri"/>
          <w:szCs w:val="24"/>
        </w:rPr>
        <w:t xml:space="preserve">amit sie vor dem falschen </w:t>
      </w:r>
      <w:r w:rsidR="002C1824">
        <w:rPr>
          <w:rFonts w:cs="Calibri"/>
          <w:szCs w:val="24"/>
        </w:rPr>
        <w:t xml:space="preserve">Lehren </w:t>
      </w:r>
      <w:r w:rsidRPr="00362AB0">
        <w:rPr>
          <w:rFonts w:cs="Calibri"/>
          <w:szCs w:val="24"/>
        </w:rPr>
        <w:t xml:space="preserve">geschützt werden konnten. </w:t>
      </w:r>
      <w:r w:rsidR="002C1824">
        <w:rPr>
          <w:rFonts w:cs="Calibri"/>
          <w:szCs w:val="24"/>
        </w:rPr>
        <w:t>In der Verfolgung brauchten die Christen Trost und Ermutigung!</w:t>
      </w:r>
      <w:r w:rsidR="00374F01">
        <w:rPr>
          <w:rFonts w:cs="Calibri"/>
          <w:szCs w:val="24"/>
        </w:rPr>
        <w:t xml:space="preserve"> </w:t>
      </w:r>
      <w:r w:rsidR="002C1824" w:rsidRPr="002C1824">
        <w:rPr>
          <w:rFonts w:cs="Calibri"/>
          <w:szCs w:val="24"/>
        </w:rPr>
        <w:t xml:space="preserve">Nachdem die vier Evangelien geschrieben worden waren, wurden keine anderen </w:t>
      </w:r>
      <w:r w:rsidR="002C1824">
        <w:rPr>
          <w:rFonts w:cs="Calibri"/>
          <w:szCs w:val="24"/>
        </w:rPr>
        <w:t>Berichte (Evangelien)</w:t>
      </w:r>
      <w:r w:rsidR="002C1824" w:rsidRPr="002C1824">
        <w:rPr>
          <w:rFonts w:cs="Calibri"/>
          <w:szCs w:val="24"/>
        </w:rPr>
        <w:t xml:space="preserve"> </w:t>
      </w:r>
      <w:r w:rsidR="002C1824">
        <w:rPr>
          <w:rFonts w:cs="Calibri"/>
          <w:szCs w:val="24"/>
        </w:rPr>
        <w:t xml:space="preserve">von den Christen als </w:t>
      </w:r>
      <w:r w:rsidR="00A74BDA">
        <w:rPr>
          <w:rFonts w:cs="Calibri"/>
          <w:szCs w:val="24"/>
        </w:rPr>
        <w:t>von Gott autorisierte</w:t>
      </w:r>
      <w:r w:rsidR="002C1824">
        <w:rPr>
          <w:rFonts w:cs="Calibri"/>
          <w:szCs w:val="24"/>
        </w:rPr>
        <w:t xml:space="preserve"> Schrift</w:t>
      </w:r>
      <w:r w:rsidR="00A74BDA">
        <w:rPr>
          <w:rFonts w:cs="Calibri"/>
          <w:szCs w:val="24"/>
        </w:rPr>
        <w:t>en</w:t>
      </w:r>
      <w:r w:rsidR="002C1824">
        <w:rPr>
          <w:rFonts w:cs="Calibri"/>
          <w:szCs w:val="24"/>
        </w:rPr>
        <w:t xml:space="preserve"> anerkannt. D</w:t>
      </w:r>
      <w:r w:rsidR="002C1824" w:rsidRPr="002C1824">
        <w:rPr>
          <w:rFonts w:cs="Calibri"/>
          <w:szCs w:val="24"/>
        </w:rPr>
        <w:t xml:space="preserve">iese vier Evangelien und </w:t>
      </w:r>
      <w:r w:rsidR="002C1824">
        <w:rPr>
          <w:rFonts w:cs="Calibri"/>
          <w:szCs w:val="24"/>
        </w:rPr>
        <w:t>fertig!</w:t>
      </w:r>
    </w:p>
    <w:p w:rsidR="00C16578" w:rsidRDefault="00C16578" w:rsidP="002C1824">
      <w:pPr>
        <w:pStyle w:val="KeinLeerraum"/>
        <w:rPr>
          <w:rFonts w:cs="Calibri"/>
          <w:szCs w:val="24"/>
        </w:rPr>
      </w:pPr>
    </w:p>
    <w:p w:rsidR="00C16578" w:rsidRDefault="00C16578" w:rsidP="002C1824">
      <w:pPr>
        <w:pStyle w:val="KeinLeerraum"/>
        <w:rPr>
          <w:rFonts w:cs="Calibri"/>
          <w:szCs w:val="24"/>
        </w:rPr>
      </w:pPr>
      <w:r>
        <w:rPr>
          <w:rFonts w:cs="Calibri"/>
          <w:szCs w:val="24"/>
        </w:rPr>
        <w:t xml:space="preserve">Das </w:t>
      </w:r>
      <w:r w:rsidR="00A74BDA">
        <w:rPr>
          <w:rFonts w:cs="Calibri"/>
          <w:szCs w:val="24"/>
        </w:rPr>
        <w:t>Markuse</w:t>
      </w:r>
      <w:r>
        <w:rPr>
          <w:rFonts w:cs="Calibri"/>
          <w:szCs w:val="24"/>
        </w:rPr>
        <w:t xml:space="preserve">vangelium unterscheidet sich in vielerlei </w:t>
      </w:r>
      <w:r w:rsidR="00374F01">
        <w:rPr>
          <w:rFonts w:cs="Calibri"/>
          <w:szCs w:val="24"/>
        </w:rPr>
        <w:t>Hinsicht von den a</w:t>
      </w:r>
      <w:r>
        <w:rPr>
          <w:rFonts w:cs="Calibri"/>
          <w:szCs w:val="24"/>
        </w:rPr>
        <w:t>nderen Berichten. Vor allem ist es das temporeichste Evangelium</w:t>
      </w:r>
      <w:r w:rsidR="00374F01">
        <w:rPr>
          <w:rFonts w:cs="Calibri"/>
          <w:szCs w:val="24"/>
        </w:rPr>
        <w:t>. Das Wort „sogleich“</w:t>
      </w:r>
      <w:r w:rsidRPr="00C16578">
        <w:rPr>
          <w:rFonts w:cs="Calibri"/>
          <w:szCs w:val="24"/>
        </w:rPr>
        <w:t xml:space="preserve"> </w:t>
      </w:r>
      <w:r w:rsidR="00374F01">
        <w:rPr>
          <w:rFonts w:cs="Calibri"/>
          <w:szCs w:val="24"/>
        </w:rPr>
        <w:t xml:space="preserve">wird mehr als 40x gebraucht im Evangelium! Man könnte es daher als Action-Evangelium bezeichnen. </w:t>
      </w:r>
      <w:r w:rsidRPr="00C16578">
        <w:rPr>
          <w:rFonts w:cs="Calibri"/>
          <w:szCs w:val="24"/>
        </w:rPr>
        <w:t xml:space="preserve">In der Antike waren die meisten Menschen Analphabeten, besonders in der römischen Welt. </w:t>
      </w:r>
      <w:r w:rsidR="00A74BDA">
        <w:rPr>
          <w:rFonts w:cs="Calibri"/>
          <w:szCs w:val="24"/>
        </w:rPr>
        <w:t xml:space="preserve">Somit eigentlich geschrieben, damit es leicht vorgelesen werden konnte. </w:t>
      </w:r>
      <w:r w:rsidRPr="00C16578">
        <w:rPr>
          <w:rFonts w:cs="Calibri"/>
          <w:szCs w:val="24"/>
        </w:rPr>
        <w:t xml:space="preserve">Es ist wie eine rasante Geschichte, die </w:t>
      </w:r>
      <w:r w:rsidR="00374F01">
        <w:rPr>
          <w:rFonts w:cs="Calibri"/>
          <w:szCs w:val="24"/>
        </w:rPr>
        <w:t>leicht zu verstehen ist und der man gerne und aufmerksam zuhören kann. Dies war eine der expliziten Absichten des Autors.</w:t>
      </w:r>
    </w:p>
    <w:p w:rsidR="004F7D70" w:rsidRDefault="004F7D70" w:rsidP="002C1824">
      <w:pPr>
        <w:pStyle w:val="KeinLeerraum"/>
        <w:rPr>
          <w:rFonts w:cs="Calibri"/>
          <w:szCs w:val="24"/>
        </w:rPr>
      </w:pPr>
    </w:p>
    <w:p w:rsidR="002C1824" w:rsidRDefault="002C1824" w:rsidP="001B1F66">
      <w:pPr>
        <w:pStyle w:val="KeinLeerraum"/>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3266"/>
        <w:gridCol w:w="4536"/>
      </w:tblGrid>
      <w:tr w:rsidR="002C1824" w:rsidRPr="00197230" w:rsidTr="00962B1E">
        <w:trPr>
          <w:trHeight w:val="414"/>
        </w:trPr>
        <w:tc>
          <w:tcPr>
            <w:tcW w:w="9209" w:type="dxa"/>
            <w:gridSpan w:val="3"/>
            <w:tcBorders>
              <w:bottom w:val="single" w:sz="4" w:space="0" w:color="auto"/>
            </w:tcBorders>
            <w:shd w:val="clear" w:color="auto" w:fill="2F5496" w:themeFill="accent5" w:themeFillShade="BF"/>
            <w:vAlign w:val="center"/>
          </w:tcPr>
          <w:p w:rsidR="002C1824" w:rsidRDefault="002C1824" w:rsidP="00962B1E">
            <w:pPr>
              <w:pStyle w:val="KeinLeerraum"/>
              <w:jc w:val="both"/>
              <w:rPr>
                <w:rFonts w:cs="Calibri"/>
                <w:b/>
                <w:color w:val="FFFFFF" w:themeColor="background1"/>
                <w:szCs w:val="24"/>
              </w:rPr>
            </w:pPr>
            <w:r>
              <w:rPr>
                <w:rFonts w:cs="Calibri"/>
                <w:b/>
                <w:color w:val="FFFFFF" w:themeColor="background1"/>
                <w:szCs w:val="24"/>
              </w:rPr>
              <w:t>Die Autoren der vier Evangelien: begnadigt | verändert | von Gott gebraucht</w:t>
            </w:r>
          </w:p>
        </w:tc>
      </w:tr>
      <w:tr w:rsidR="002C1824" w:rsidRPr="00AF1E90" w:rsidTr="00962B1E">
        <w:trPr>
          <w:trHeight w:val="60"/>
        </w:trPr>
        <w:tc>
          <w:tcPr>
            <w:tcW w:w="1407" w:type="dxa"/>
            <w:tcBorders>
              <w:left w:val="nil"/>
              <w:right w:val="nil"/>
            </w:tcBorders>
            <w:shd w:val="clear" w:color="auto" w:fill="FFFFFF" w:themeFill="background1"/>
            <w:vAlign w:val="center"/>
          </w:tcPr>
          <w:p w:rsidR="002C1824" w:rsidRPr="00AF1E90" w:rsidRDefault="002C1824" w:rsidP="00962B1E">
            <w:pPr>
              <w:pStyle w:val="KeinLeerraum"/>
              <w:rPr>
                <w:b/>
                <w:color w:val="FFFFFF" w:themeColor="background1"/>
                <w:sz w:val="8"/>
                <w:szCs w:val="8"/>
              </w:rPr>
            </w:pPr>
          </w:p>
        </w:tc>
        <w:tc>
          <w:tcPr>
            <w:tcW w:w="3266" w:type="dxa"/>
            <w:tcBorders>
              <w:left w:val="nil"/>
              <w:right w:val="nil"/>
            </w:tcBorders>
            <w:shd w:val="clear" w:color="auto" w:fill="FFFFFF" w:themeFill="background1"/>
            <w:vAlign w:val="center"/>
          </w:tcPr>
          <w:p w:rsidR="002C1824" w:rsidRPr="00AF1E90" w:rsidRDefault="002C1824" w:rsidP="00962B1E">
            <w:pPr>
              <w:pStyle w:val="KeinLeerraum"/>
              <w:rPr>
                <w:sz w:val="8"/>
                <w:szCs w:val="8"/>
              </w:rPr>
            </w:pPr>
          </w:p>
        </w:tc>
        <w:tc>
          <w:tcPr>
            <w:tcW w:w="4536" w:type="dxa"/>
            <w:tcBorders>
              <w:left w:val="nil"/>
              <w:right w:val="nil"/>
            </w:tcBorders>
            <w:shd w:val="clear" w:color="auto" w:fill="FFFFFF" w:themeFill="background1"/>
          </w:tcPr>
          <w:p w:rsidR="002C1824" w:rsidRPr="00AF1E90" w:rsidRDefault="002C1824" w:rsidP="00962B1E">
            <w:pPr>
              <w:pStyle w:val="KeinLeerraum"/>
              <w:rPr>
                <w:sz w:val="8"/>
                <w:szCs w:val="8"/>
              </w:rPr>
            </w:pPr>
          </w:p>
        </w:tc>
      </w:tr>
      <w:tr w:rsidR="002C1824" w:rsidRPr="00785756" w:rsidTr="00962B1E">
        <w:trPr>
          <w:trHeight w:val="510"/>
        </w:trPr>
        <w:tc>
          <w:tcPr>
            <w:tcW w:w="1407" w:type="dxa"/>
            <w:shd w:val="clear" w:color="auto" w:fill="2F5496" w:themeFill="accent5" w:themeFillShade="BF"/>
            <w:vAlign w:val="center"/>
          </w:tcPr>
          <w:p w:rsidR="002C1824" w:rsidRPr="004C3DBC" w:rsidRDefault="002C1824" w:rsidP="00962B1E">
            <w:pPr>
              <w:pStyle w:val="KeinLeerraum"/>
              <w:rPr>
                <w:b/>
                <w:color w:val="FFFFFF" w:themeColor="background1"/>
              </w:rPr>
            </w:pPr>
            <w:r w:rsidRPr="004C3DBC">
              <w:rPr>
                <w:b/>
                <w:color w:val="FFFFFF" w:themeColor="background1"/>
              </w:rPr>
              <w:t>Matthäus</w:t>
            </w:r>
          </w:p>
        </w:tc>
        <w:tc>
          <w:tcPr>
            <w:tcW w:w="3266" w:type="dxa"/>
            <w:shd w:val="clear" w:color="auto" w:fill="auto"/>
            <w:vAlign w:val="center"/>
          </w:tcPr>
          <w:p w:rsidR="002C1824" w:rsidRDefault="002C1824" w:rsidP="00962B1E">
            <w:pPr>
              <w:pStyle w:val="KeinLeerraum"/>
            </w:pPr>
            <w:r>
              <w:t xml:space="preserve">Der Zöllner </w:t>
            </w:r>
          </w:p>
        </w:tc>
        <w:tc>
          <w:tcPr>
            <w:tcW w:w="4536" w:type="dxa"/>
            <w:vAlign w:val="center"/>
          </w:tcPr>
          <w:p w:rsidR="002C1824" w:rsidRDefault="002C1824" w:rsidP="00962B1E">
            <w:pPr>
              <w:pStyle w:val="KeinLeerraum"/>
            </w:pPr>
            <w:r>
              <w:t>Ausgestossen aus Gesellschaft und Glaube</w:t>
            </w:r>
          </w:p>
        </w:tc>
      </w:tr>
      <w:tr w:rsidR="002C1824" w:rsidRPr="00785756" w:rsidTr="00962B1E">
        <w:trPr>
          <w:trHeight w:val="554"/>
        </w:trPr>
        <w:tc>
          <w:tcPr>
            <w:tcW w:w="1407" w:type="dxa"/>
            <w:shd w:val="clear" w:color="auto" w:fill="2F5496" w:themeFill="accent5" w:themeFillShade="BF"/>
            <w:vAlign w:val="center"/>
          </w:tcPr>
          <w:p w:rsidR="002C1824" w:rsidRPr="004C3DBC" w:rsidRDefault="002C1824" w:rsidP="00962B1E">
            <w:pPr>
              <w:pStyle w:val="KeinLeerraum"/>
              <w:rPr>
                <w:b/>
                <w:color w:val="FFFFFF" w:themeColor="background1"/>
              </w:rPr>
            </w:pPr>
            <w:r>
              <w:rPr>
                <w:b/>
                <w:color w:val="FFFFFF" w:themeColor="background1"/>
              </w:rPr>
              <w:t>Markus</w:t>
            </w:r>
          </w:p>
        </w:tc>
        <w:tc>
          <w:tcPr>
            <w:tcW w:w="3266" w:type="dxa"/>
            <w:shd w:val="clear" w:color="auto" w:fill="DEEAF6"/>
            <w:vAlign w:val="center"/>
          </w:tcPr>
          <w:p w:rsidR="002C1824" w:rsidRDefault="002C1824" w:rsidP="00962B1E">
            <w:pPr>
              <w:pStyle w:val="KeinLeerraum"/>
            </w:pPr>
            <w:r>
              <w:t xml:space="preserve">Der Deserteur </w:t>
            </w:r>
          </w:p>
        </w:tc>
        <w:tc>
          <w:tcPr>
            <w:tcW w:w="4536" w:type="dxa"/>
            <w:shd w:val="clear" w:color="auto" w:fill="DEEAF6"/>
            <w:vAlign w:val="center"/>
          </w:tcPr>
          <w:p w:rsidR="002C1824" w:rsidRDefault="002C1824" w:rsidP="00962B1E">
            <w:pPr>
              <w:pStyle w:val="KeinLeerraum"/>
            </w:pPr>
            <w:r>
              <w:t>Flieht, wenn es brenzlig wird</w:t>
            </w:r>
          </w:p>
        </w:tc>
      </w:tr>
      <w:tr w:rsidR="002C1824" w:rsidRPr="00785756" w:rsidTr="00962B1E">
        <w:trPr>
          <w:trHeight w:val="554"/>
        </w:trPr>
        <w:tc>
          <w:tcPr>
            <w:tcW w:w="1407" w:type="dxa"/>
            <w:shd w:val="clear" w:color="auto" w:fill="2F5496" w:themeFill="accent5" w:themeFillShade="BF"/>
            <w:vAlign w:val="center"/>
          </w:tcPr>
          <w:p w:rsidR="002C1824" w:rsidRPr="004C3DBC" w:rsidRDefault="002C1824" w:rsidP="00962B1E">
            <w:pPr>
              <w:pStyle w:val="KeinLeerraum"/>
              <w:rPr>
                <w:b/>
                <w:color w:val="FFFFFF" w:themeColor="background1"/>
              </w:rPr>
            </w:pPr>
            <w:r w:rsidRPr="004C3DBC">
              <w:rPr>
                <w:b/>
                <w:color w:val="FFFFFF" w:themeColor="background1"/>
              </w:rPr>
              <w:t>Lukas</w:t>
            </w:r>
          </w:p>
        </w:tc>
        <w:tc>
          <w:tcPr>
            <w:tcW w:w="3266" w:type="dxa"/>
            <w:shd w:val="clear" w:color="auto" w:fill="FFFFFF"/>
            <w:vAlign w:val="center"/>
          </w:tcPr>
          <w:p w:rsidR="002C1824" w:rsidRDefault="002C1824" w:rsidP="00962B1E">
            <w:pPr>
              <w:pStyle w:val="KeinLeerraum"/>
            </w:pPr>
            <w:r>
              <w:t>Der Heide</w:t>
            </w:r>
          </w:p>
        </w:tc>
        <w:tc>
          <w:tcPr>
            <w:tcW w:w="4536" w:type="dxa"/>
            <w:shd w:val="clear" w:color="auto" w:fill="FFFFFF"/>
            <w:vAlign w:val="center"/>
          </w:tcPr>
          <w:p w:rsidR="002C1824" w:rsidRDefault="002C1824" w:rsidP="00962B1E">
            <w:pPr>
              <w:pStyle w:val="KeinLeerraum"/>
            </w:pPr>
            <w:r>
              <w:t>Der einzige „heidnische“ Autor im NT</w:t>
            </w:r>
          </w:p>
        </w:tc>
      </w:tr>
      <w:tr w:rsidR="002C1824" w:rsidRPr="00785756" w:rsidTr="00962B1E">
        <w:trPr>
          <w:trHeight w:val="542"/>
        </w:trPr>
        <w:tc>
          <w:tcPr>
            <w:tcW w:w="1407" w:type="dxa"/>
            <w:shd w:val="clear" w:color="auto" w:fill="2F5496" w:themeFill="accent5" w:themeFillShade="BF"/>
            <w:vAlign w:val="center"/>
          </w:tcPr>
          <w:p w:rsidR="002C1824" w:rsidRPr="004C3DBC" w:rsidRDefault="002C1824" w:rsidP="00962B1E">
            <w:pPr>
              <w:pStyle w:val="KeinLeerraum"/>
              <w:rPr>
                <w:b/>
                <w:color w:val="FFFFFF" w:themeColor="background1"/>
              </w:rPr>
            </w:pPr>
            <w:r w:rsidRPr="004C3DBC">
              <w:rPr>
                <w:b/>
                <w:color w:val="FFFFFF" w:themeColor="background1"/>
              </w:rPr>
              <w:t>Johannes</w:t>
            </w:r>
          </w:p>
        </w:tc>
        <w:tc>
          <w:tcPr>
            <w:tcW w:w="3266" w:type="dxa"/>
            <w:shd w:val="clear" w:color="auto" w:fill="DEEAF6"/>
            <w:vAlign w:val="center"/>
          </w:tcPr>
          <w:p w:rsidR="002C1824" w:rsidRDefault="002C1824" w:rsidP="00962B1E">
            <w:pPr>
              <w:pStyle w:val="KeinLeerraum"/>
            </w:pPr>
            <w:r>
              <w:t>Der Donnersohn (Boanerges)</w:t>
            </w:r>
          </w:p>
        </w:tc>
        <w:tc>
          <w:tcPr>
            <w:tcW w:w="4536" w:type="dxa"/>
            <w:shd w:val="clear" w:color="auto" w:fill="DEEAF6"/>
            <w:vAlign w:val="center"/>
          </w:tcPr>
          <w:p w:rsidR="002C1824" w:rsidRDefault="002C1824" w:rsidP="00962B1E">
            <w:pPr>
              <w:pStyle w:val="KeinLeerraum"/>
            </w:pPr>
            <w:r>
              <w:t>Egoistische und arrogante Züge</w:t>
            </w:r>
          </w:p>
        </w:tc>
      </w:tr>
    </w:tbl>
    <w:p w:rsidR="004F7D70" w:rsidRDefault="004F7D70" w:rsidP="00E5355F">
      <w:pPr>
        <w:pStyle w:val="KeinLeerraum"/>
        <w:rPr>
          <w:rFonts w:cs="Calibri"/>
          <w:szCs w:val="24"/>
        </w:rPr>
      </w:pPr>
    </w:p>
    <w:p w:rsidR="00E5355F" w:rsidRDefault="00E5355F" w:rsidP="00E5355F">
      <w:pPr>
        <w:pStyle w:val="KeinLeerraum"/>
        <w:rPr>
          <w:rFonts w:cs="Calibri"/>
          <w:szCs w:val="24"/>
        </w:rPr>
      </w:pPr>
      <w:r>
        <w:rPr>
          <w:rFonts w:cs="Calibri"/>
          <w:szCs w:val="24"/>
        </w:rPr>
        <w:t xml:space="preserve">Ich möchte heute einiges über den Verfasser des Markusevangeliums weiter geben. Ich muss aber vorausschicken, dass keiner der </w:t>
      </w:r>
      <w:r w:rsidR="00A74BDA">
        <w:rPr>
          <w:rFonts w:cs="Calibri"/>
          <w:szCs w:val="24"/>
        </w:rPr>
        <w:t>Evangeliums-Verfasser</w:t>
      </w:r>
      <w:r>
        <w:rPr>
          <w:rFonts w:cs="Calibri"/>
          <w:szCs w:val="24"/>
        </w:rPr>
        <w:t xml:space="preserve"> sich explizit als Autor bezeichnet. Auch wenn wir innerhalb der Evangelien versteckte Hinweise (Johannes: </w:t>
      </w:r>
      <w:r w:rsidR="00A74BDA">
        <w:rPr>
          <w:rFonts w:cs="Calibri"/>
          <w:szCs w:val="24"/>
        </w:rPr>
        <w:t>„</w:t>
      </w:r>
      <w:r>
        <w:rPr>
          <w:rFonts w:cs="Calibri"/>
          <w:szCs w:val="24"/>
        </w:rPr>
        <w:t>der, der Jesus liebte</w:t>
      </w:r>
      <w:r w:rsidR="00A74BDA">
        <w:rPr>
          <w:rFonts w:cs="Calibri"/>
          <w:szCs w:val="24"/>
        </w:rPr>
        <w:t>“</w:t>
      </w:r>
      <w:r>
        <w:rPr>
          <w:rFonts w:cs="Calibri"/>
          <w:szCs w:val="24"/>
        </w:rPr>
        <w:t>) finden können.</w:t>
      </w:r>
    </w:p>
    <w:p w:rsidR="00E5355F" w:rsidRPr="00E5355F" w:rsidRDefault="00E5355F" w:rsidP="00E5355F">
      <w:pPr>
        <w:pStyle w:val="KeinLeerraum"/>
        <w:rPr>
          <w:rFonts w:cs="Calibri"/>
          <w:szCs w:val="24"/>
        </w:rPr>
      </w:pPr>
    </w:p>
    <w:p w:rsidR="002C1824" w:rsidRDefault="00E5355F" w:rsidP="00E5355F">
      <w:pPr>
        <w:pStyle w:val="KeinLeerraum"/>
        <w:rPr>
          <w:rFonts w:cs="Calibri"/>
          <w:szCs w:val="24"/>
        </w:rPr>
      </w:pPr>
      <w:r w:rsidRPr="00E5355F">
        <w:rPr>
          <w:rFonts w:cs="Calibri"/>
          <w:szCs w:val="24"/>
        </w:rPr>
        <w:t xml:space="preserve">Es ist eindeutig ein Hinweis darauf, dass diese </w:t>
      </w:r>
      <w:r>
        <w:rPr>
          <w:rFonts w:cs="Calibri"/>
          <w:szCs w:val="24"/>
        </w:rPr>
        <w:t>Schreiber</w:t>
      </w:r>
      <w:r w:rsidRPr="00E5355F">
        <w:rPr>
          <w:rFonts w:cs="Calibri"/>
          <w:szCs w:val="24"/>
        </w:rPr>
        <w:t xml:space="preserve"> Christus alle Ehre geben wollten. Sie wollten, dass die Geschichte von Ihm handelt und versteckten sich sozusagen hinter der Geschichte des Einen,</w:t>
      </w:r>
      <w:r>
        <w:rPr>
          <w:rFonts w:cs="Calibri"/>
          <w:szCs w:val="24"/>
        </w:rPr>
        <w:t xml:space="preserve"> dem </w:t>
      </w:r>
      <w:r w:rsidR="00A74BDA">
        <w:rPr>
          <w:rFonts w:cs="Calibri"/>
          <w:szCs w:val="24"/>
        </w:rPr>
        <w:t>a</w:t>
      </w:r>
      <w:r>
        <w:rPr>
          <w:rFonts w:cs="Calibri"/>
          <w:szCs w:val="24"/>
        </w:rPr>
        <w:t>lle Aufmerksamkeit und</w:t>
      </w:r>
      <w:r w:rsidR="00A74BDA">
        <w:rPr>
          <w:rFonts w:cs="Calibri"/>
          <w:szCs w:val="24"/>
        </w:rPr>
        <w:t xml:space="preserve"> alle</w:t>
      </w:r>
      <w:r>
        <w:rPr>
          <w:rFonts w:cs="Calibri"/>
          <w:szCs w:val="24"/>
        </w:rPr>
        <w:t xml:space="preserve"> Ehre zu Teil werden sollte.</w:t>
      </w:r>
    </w:p>
    <w:p w:rsidR="004F7D70" w:rsidRDefault="004F7D70" w:rsidP="00E5355F">
      <w:pPr>
        <w:pStyle w:val="KeinLeerraum"/>
        <w:rPr>
          <w:rFonts w:cs="Calibri"/>
          <w:szCs w:val="24"/>
        </w:rPr>
      </w:pPr>
    </w:p>
    <w:p w:rsidR="004F7D70" w:rsidRDefault="004F7D70" w:rsidP="00E5355F">
      <w:pPr>
        <w:pStyle w:val="KeinLeerraum"/>
        <w:rPr>
          <w:rFonts w:cs="Calibri"/>
          <w:szCs w:val="24"/>
        </w:rPr>
      </w:pPr>
    </w:p>
    <w:p w:rsidR="00C60CC8" w:rsidRDefault="00C60CC8" w:rsidP="00E5355F">
      <w:pPr>
        <w:pStyle w:val="KeinLeerraum"/>
        <w:rPr>
          <w:rFonts w:cs="Calibri"/>
          <w:szCs w:val="24"/>
        </w:rPr>
      </w:pPr>
    </w:p>
    <w:p w:rsidR="00C60CC8" w:rsidRDefault="00C60CC8" w:rsidP="00E5355F">
      <w:pPr>
        <w:pStyle w:val="KeinLeerraum"/>
        <w:rPr>
          <w:rFonts w:cs="Calibri"/>
          <w:szCs w:val="24"/>
        </w:rPr>
      </w:pPr>
    </w:p>
    <w:p w:rsidR="00552831" w:rsidRPr="00E5355F" w:rsidRDefault="00E5355F" w:rsidP="00EB3E0F">
      <w:pPr>
        <w:spacing w:line="360" w:lineRule="auto"/>
        <w:rPr>
          <w:rFonts w:asciiTheme="minorHAnsi" w:hAnsiTheme="minorHAnsi" w:cstheme="minorHAnsi"/>
          <w:b/>
          <w:color w:val="2C1F2D"/>
          <w:lang w:val="de-CH" w:eastAsia="de-CH"/>
        </w:rPr>
      </w:pPr>
      <w:r w:rsidRPr="00E5355F">
        <w:rPr>
          <w:rFonts w:asciiTheme="minorHAnsi" w:hAnsiTheme="minorHAnsi" w:cstheme="minorHAnsi"/>
          <w:b/>
          <w:color w:val="2C1F2D"/>
          <w:lang w:val="de-CH" w:eastAsia="de-CH"/>
        </w:rPr>
        <w:lastRenderedPageBreak/>
        <w:t>Der Verfasser: Johannes Markus</w:t>
      </w:r>
    </w:p>
    <w:p w:rsidR="00F2799C" w:rsidRPr="00F2799C" w:rsidRDefault="00552831" w:rsidP="00F2799C">
      <w:pPr>
        <w:rPr>
          <w:rFonts w:asciiTheme="minorHAnsi" w:hAnsiTheme="minorHAnsi" w:cstheme="minorHAnsi"/>
          <w:color w:val="2C1F2D"/>
          <w:lang w:val="de-CH" w:eastAsia="de-CH"/>
        </w:rPr>
      </w:pPr>
      <w:r w:rsidRPr="00F2799C">
        <w:rPr>
          <w:rFonts w:asciiTheme="minorHAnsi" w:hAnsiTheme="minorHAnsi" w:cstheme="minorHAnsi"/>
          <w:color w:val="2C1F2D"/>
          <w:lang w:val="de-CH" w:eastAsia="de-CH"/>
        </w:rPr>
        <w:t xml:space="preserve"> </w:t>
      </w:r>
      <w:r w:rsidR="00F2799C" w:rsidRPr="00F2799C">
        <w:rPr>
          <w:rFonts w:asciiTheme="minorHAnsi" w:hAnsiTheme="minorHAnsi" w:cstheme="minorHAnsi"/>
          <w:color w:val="2C1F2D"/>
          <w:lang w:val="de-CH" w:eastAsia="de-CH"/>
        </w:rPr>
        <w:t>Er ist ein Mann mit drei Namen, von denen jeder einen Hinweis auf seinen Hintergrund gibt.</w:t>
      </w:r>
    </w:p>
    <w:p w:rsidR="00F2799C" w:rsidRPr="002E494F" w:rsidRDefault="00F2799C" w:rsidP="00F2799C">
      <w:pPr>
        <w:rPr>
          <w:rFonts w:asciiTheme="minorHAnsi" w:hAnsiTheme="minorHAnsi" w:cstheme="minorHAnsi"/>
          <w:color w:val="2C1F2D"/>
          <w:lang w:val="de-CH" w:eastAsia="de-CH"/>
        </w:rPr>
      </w:pPr>
    </w:p>
    <w:p w:rsidR="002E494F" w:rsidRPr="00552831" w:rsidRDefault="00F2799C" w:rsidP="00552831">
      <w:pPr>
        <w:autoSpaceDE w:val="0"/>
        <w:autoSpaceDN w:val="0"/>
        <w:adjustRightInd w:val="0"/>
        <w:rPr>
          <w:rFonts w:asciiTheme="minorHAnsi" w:hAnsiTheme="minorHAnsi" w:cstheme="minorHAnsi"/>
          <w:lang w:val="de-CH" w:eastAsia="de-CH"/>
        </w:rPr>
      </w:pPr>
      <w:r w:rsidRPr="00AF0023">
        <w:rPr>
          <w:rFonts w:asciiTheme="minorHAnsi" w:hAnsiTheme="minorHAnsi" w:cstheme="minorHAnsi"/>
          <w:b/>
          <w:color w:val="2C1F2D"/>
          <w:lang w:val="de-CH" w:eastAsia="de-CH"/>
        </w:rPr>
        <w:t>"</w:t>
      </w:r>
      <w:r w:rsidR="003C0947" w:rsidRPr="00AF0023">
        <w:rPr>
          <w:rFonts w:asciiTheme="minorHAnsi" w:hAnsiTheme="minorHAnsi" w:cstheme="minorHAnsi"/>
          <w:b/>
          <w:color w:val="2C1F2D"/>
          <w:lang w:val="de-CH" w:eastAsia="de-CH"/>
        </w:rPr>
        <w:t>Markus</w:t>
      </w:r>
      <w:r w:rsidRPr="00AF0023">
        <w:rPr>
          <w:rFonts w:asciiTheme="minorHAnsi" w:hAnsiTheme="minorHAnsi" w:cstheme="minorHAnsi"/>
          <w:b/>
          <w:color w:val="2C1F2D"/>
          <w:lang w:val="de-CH" w:eastAsia="de-CH"/>
        </w:rPr>
        <w:t>" kommt vom lateinischen Namen Marcus</w:t>
      </w:r>
      <w:r w:rsidR="00552831" w:rsidRPr="00552831">
        <w:rPr>
          <w:rFonts w:asciiTheme="minorHAnsi" w:hAnsiTheme="minorHAnsi" w:cstheme="minorHAnsi"/>
          <w:color w:val="2C1F2D"/>
          <w:lang w:val="de-CH" w:eastAsia="de-CH"/>
        </w:rPr>
        <w:t xml:space="preserve">. </w:t>
      </w:r>
      <w:r w:rsidR="00552831">
        <w:rPr>
          <w:rFonts w:asciiTheme="minorHAnsi" w:hAnsiTheme="minorHAnsi" w:cstheme="minorHAnsi"/>
          <w:color w:val="2C1F2D"/>
          <w:lang w:val="de-CH" w:eastAsia="de-CH"/>
        </w:rPr>
        <w:t>Vermutlich hatte er familiäre Beziehungen zu Rom.</w:t>
      </w:r>
      <w:r w:rsidR="00552831" w:rsidRPr="00552831">
        <w:rPr>
          <w:rFonts w:asciiTheme="minorHAnsi" w:hAnsiTheme="minorHAnsi" w:cstheme="minorHAnsi"/>
          <w:color w:val="2C1F2D"/>
          <w:lang w:val="de-CH" w:eastAsia="de-CH"/>
        </w:rPr>
        <w:t xml:space="preserve"> Wie genau weiss man nicht, aber seine Familie hatte ein gross</w:t>
      </w:r>
      <w:r w:rsidRPr="00552831">
        <w:rPr>
          <w:rFonts w:asciiTheme="minorHAnsi" w:hAnsiTheme="minorHAnsi" w:cstheme="minorHAnsi"/>
          <w:color w:val="2C1F2D"/>
          <w:lang w:val="de-CH" w:eastAsia="de-CH"/>
        </w:rPr>
        <w:t xml:space="preserve">es Haus in Jerusalem </w:t>
      </w:r>
      <w:r w:rsidR="00552831" w:rsidRPr="00552831">
        <w:rPr>
          <w:rFonts w:asciiTheme="minorHAnsi" w:hAnsiTheme="minorHAnsi" w:cstheme="minorHAnsi"/>
          <w:color w:val="2C1F2D"/>
          <w:lang w:val="de-CH" w:eastAsia="de-CH"/>
        </w:rPr>
        <w:t>was auch wieder aussagt, dass die Familie eher wohlhabend gewesen sein muss.</w:t>
      </w:r>
      <w:r w:rsidR="00552831">
        <w:rPr>
          <w:rFonts w:asciiTheme="minorHAnsi" w:hAnsiTheme="minorHAnsi" w:cstheme="minorHAnsi"/>
          <w:color w:val="2C1F2D"/>
          <w:lang w:val="de-CH" w:eastAsia="de-CH"/>
        </w:rPr>
        <w:t xml:space="preserve"> </w:t>
      </w:r>
      <w:r w:rsidR="002E494F" w:rsidRPr="00552831">
        <w:rPr>
          <w:rFonts w:asciiTheme="minorHAnsi" w:hAnsiTheme="minorHAnsi" w:cstheme="minorHAnsi"/>
          <w:lang w:val="de-CH" w:eastAsia="de-CH"/>
        </w:rPr>
        <w:t xml:space="preserve">Markus (griech. </w:t>
      </w:r>
      <w:r w:rsidR="002E494F" w:rsidRPr="00552831">
        <w:rPr>
          <w:rFonts w:asciiTheme="minorHAnsi" w:hAnsiTheme="minorHAnsi" w:cstheme="minorHAnsi"/>
          <w:i/>
          <w:iCs/>
          <w:lang w:val="de-CH" w:eastAsia="de-CH"/>
        </w:rPr>
        <w:t xml:space="preserve">markos </w:t>
      </w:r>
      <w:r w:rsidR="002E494F" w:rsidRPr="00552831">
        <w:rPr>
          <w:rFonts w:asciiTheme="minorHAnsi" w:hAnsiTheme="minorHAnsi" w:cstheme="minorHAnsi"/>
          <w:lang w:val="de-CH" w:eastAsia="de-CH"/>
        </w:rPr>
        <w:t>= zart, zärtlich, weich, furchtsam, höflich)</w:t>
      </w:r>
      <w:r w:rsidR="00552831">
        <w:rPr>
          <w:rFonts w:asciiTheme="minorHAnsi" w:hAnsiTheme="minorHAnsi" w:cstheme="minorHAnsi"/>
          <w:lang w:val="de-CH" w:eastAsia="de-CH"/>
        </w:rPr>
        <w:t>.</w:t>
      </w:r>
      <w:r w:rsidR="002E494F" w:rsidRPr="00552831">
        <w:rPr>
          <w:rFonts w:asciiTheme="minorHAnsi" w:hAnsiTheme="minorHAnsi" w:cstheme="minorHAnsi"/>
          <w:lang w:val="de-CH" w:eastAsia="de-CH"/>
        </w:rPr>
        <w:t xml:space="preserve"> </w:t>
      </w:r>
      <w:r w:rsidR="00552831">
        <w:rPr>
          <w:rFonts w:asciiTheme="minorHAnsi" w:hAnsiTheme="minorHAnsi" w:cstheme="minorHAnsi"/>
          <w:lang w:val="de-CH" w:eastAsia="de-CH"/>
        </w:rPr>
        <w:t>Seine Mutter hiess</w:t>
      </w:r>
      <w:r w:rsidR="002E494F" w:rsidRPr="00552831">
        <w:rPr>
          <w:rFonts w:asciiTheme="minorHAnsi" w:hAnsiTheme="minorHAnsi" w:cstheme="minorHAnsi"/>
          <w:lang w:val="de-CH" w:eastAsia="de-CH"/>
        </w:rPr>
        <w:t xml:space="preserve"> Maria, in deren Haus sich die Gemeinde in Jerusalem versammelte </w:t>
      </w:r>
      <w:r w:rsidR="002E494F" w:rsidRPr="00552831">
        <w:rPr>
          <w:rFonts w:asciiTheme="minorHAnsi" w:hAnsiTheme="minorHAnsi" w:cstheme="minorHAnsi"/>
          <w:b/>
          <w:lang w:val="de-CH" w:eastAsia="de-CH"/>
        </w:rPr>
        <w:t>(Apg 12,12)</w:t>
      </w:r>
      <w:r w:rsidR="00AF0023">
        <w:rPr>
          <w:rFonts w:asciiTheme="minorHAnsi" w:hAnsiTheme="minorHAnsi" w:cstheme="minorHAnsi"/>
          <w:lang w:val="de-CH" w:eastAsia="de-CH"/>
        </w:rPr>
        <w:t>.</w:t>
      </w:r>
    </w:p>
    <w:p w:rsidR="002E494F" w:rsidRPr="002E494F" w:rsidRDefault="002E494F" w:rsidP="002E494F">
      <w:pPr>
        <w:autoSpaceDE w:val="0"/>
        <w:autoSpaceDN w:val="0"/>
        <w:adjustRightInd w:val="0"/>
        <w:rPr>
          <w:rFonts w:asciiTheme="minorHAnsi" w:hAnsiTheme="minorHAnsi" w:cstheme="minorHAnsi"/>
          <w:lang w:val="de-CH" w:eastAsia="de-CH"/>
        </w:rPr>
      </w:pPr>
    </w:p>
    <w:p w:rsidR="00F2799C" w:rsidRPr="002E494F" w:rsidRDefault="002E494F" w:rsidP="002E494F">
      <w:pPr>
        <w:autoSpaceDE w:val="0"/>
        <w:autoSpaceDN w:val="0"/>
        <w:adjustRightInd w:val="0"/>
        <w:rPr>
          <w:rFonts w:asciiTheme="minorHAnsi" w:hAnsiTheme="minorHAnsi" w:cstheme="minorHAnsi"/>
          <w:color w:val="2C1F2D"/>
          <w:lang w:val="de-CH" w:eastAsia="de-CH"/>
        </w:rPr>
      </w:pPr>
      <w:r w:rsidRPr="002E494F">
        <w:rPr>
          <w:rFonts w:asciiTheme="minorHAnsi" w:hAnsiTheme="minorHAnsi" w:cstheme="minorHAnsi"/>
          <w:lang w:val="de-CH" w:eastAsia="de-CH"/>
        </w:rPr>
        <w:t>Markus war ein</w:t>
      </w:r>
      <w:r w:rsidR="00AF0023">
        <w:rPr>
          <w:rFonts w:asciiTheme="minorHAnsi" w:hAnsiTheme="minorHAnsi" w:cstheme="minorHAnsi"/>
          <w:lang w:val="de-CH" w:eastAsia="de-CH"/>
        </w:rPr>
        <w:t xml:space="preserve"> Vetter des Barnabas </w:t>
      </w:r>
      <w:r w:rsidR="00AF0023" w:rsidRPr="00E5355F">
        <w:rPr>
          <w:rFonts w:asciiTheme="minorHAnsi" w:hAnsiTheme="minorHAnsi" w:cstheme="minorHAnsi"/>
          <w:b/>
          <w:lang w:val="de-CH" w:eastAsia="de-CH"/>
        </w:rPr>
        <w:t>(Kol 4,10)</w:t>
      </w:r>
      <w:r w:rsidR="00AF0023">
        <w:rPr>
          <w:rFonts w:asciiTheme="minorHAnsi" w:hAnsiTheme="minorHAnsi" w:cstheme="minorHAnsi"/>
          <w:lang w:val="de-CH" w:eastAsia="de-CH"/>
        </w:rPr>
        <w:t>, der einer der ersten Leiter in der Gemeinde von Antiochia waren.</w:t>
      </w:r>
      <w:r w:rsidRPr="002E494F">
        <w:rPr>
          <w:rFonts w:asciiTheme="minorHAnsi" w:hAnsiTheme="minorHAnsi" w:cstheme="minorHAnsi"/>
          <w:lang w:val="de-CH" w:eastAsia="de-CH"/>
        </w:rPr>
        <w:t xml:space="preserve"> Barnabas (griech. </w:t>
      </w:r>
      <w:r w:rsidRPr="002E494F">
        <w:rPr>
          <w:rFonts w:asciiTheme="minorHAnsi" w:hAnsiTheme="minorHAnsi" w:cstheme="minorHAnsi"/>
          <w:iCs/>
          <w:lang w:val="de-CH" w:eastAsia="de-CH"/>
        </w:rPr>
        <w:t xml:space="preserve">Barnabas </w:t>
      </w:r>
      <w:r w:rsidRPr="002E494F">
        <w:rPr>
          <w:rFonts w:asciiTheme="minorHAnsi" w:hAnsiTheme="minorHAnsi" w:cstheme="minorHAnsi"/>
          <w:lang w:val="de-CH" w:eastAsia="de-CH"/>
        </w:rPr>
        <w:t xml:space="preserve">= Sohn des Trostes) stammte aus Zypern und war von levitischer Herkunft </w:t>
      </w:r>
      <w:r w:rsidRPr="00E5355F">
        <w:rPr>
          <w:rFonts w:asciiTheme="minorHAnsi" w:hAnsiTheme="minorHAnsi" w:cstheme="minorHAnsi"/>
          <w:b/>
          <w:lang w:val="de-CH" w:eastAsia="de-CH"/>
        </w:rPr>
        <w:t>(Apg 4,36)</w:t>
      </w:r>
      <w:r w:rsidRPr="002E494F">
        <w:rPr>
          <w:rFonts w:asciiTheme="minorHAnsi" w:hAnsiTheme="minorHAnsi" w:cstheme="minorHAnsi"/>
          <w:lang w:val="de-CH" w:eastAsia="de-CH"/>
        </w:rPr>
        <w:t>.</w:t>
      </w:r>
    </w:p>
    <w:p w:rsidR="00F2799C" w:rsidRPr="002E494F" w:rsidRDefault="00F2799C" w:rsidP="00F2799C">
      <w:pPr>
        <w:rPr>
          <w:rFonts w:asciiTheme="minorHAnsi" w:hAnsiTheme="minorHAnsi" w:cstheme="minorHAnsi"/>
          <w:color w:val="2C1F2D"/>
          <w:lang w:val="de-CH" w:eastAsia="de-CH"/>
        </w:rPr>
      </w:pPr>
    </w:p>
    <w:p w:rsidR="00F2799C" w:rsidRPr="002E494F" w:rsidRDefault="00F2799C" w:rsidP="00F2799C">
      <w:pPr>
        <w:rPr>
          <w:rFonts w:asciiTheme="minorHAnsi" w:hAnsiTheme="minorHAnsi" w:cstheme="minorHAnsi"/>
          <w:color w:val="2C1F2D"/>
          <w:lang w:val="de-CH" w:eastAsia="de-CH"/>
        </w:rPr>
      </w:pPr>
      <w:r w:rsidRPr="00AF0023">
        <w:rPr>
          <w:rFonts w:asciiTheme="minorHAnsi" w:hAnsiTheme="minorHAnsi" w:cstheme="minorHAnsi"/>
          <w:b/>
          <w:color w:val="2C1F2D"/>
          <w:lang w:val="de-CH" w:eastAsia="de-CH"/>
        </w:rPr>
        <w:t>Sein hebräischer</w:t>
      </w:r>
      <w:r w:rsidR="00AF0023">
        <w:rPr>
          <w:rFonts w:asciiTheme="minorHAnsi" w:hAnsiTheme="minorHAnsi" w:cstheme="minorHAnsi"/>
          <w:b/>
          <w:color w:val="2C1F2D"/>
          <w:lang w:val="de-CH" w:eastAsia="de-CH"/>
        </w:rPr>
        <w:t xml:space="preserve"> Name war Johannes</w:t>
      </w:r>
      <w:r w:rsidR="00AF0023">
        <w:rPr>
          <w:rFonts w:asciiTheme="minorHAnsi" w:hAnsiTheme="minorHAnsi" w:cstheme="minorHAnsi"/>
          <w:color w:val="2C1F2D"/>
          <w:lang w:val="de-CH" w:eastAsia="de-CH"/>
        </w:rPr>
        <w:t>, was bedeutet</w:t>
      </w:r>
      <w:r w:rsidRPr="002E494F">
        <w:rPr>
          <w:rFonts w:asciiTheme="minorHAnsi" w:hAnsiTheme="minorHAnsi" w:cstheme="minorHAnsi"/>
          <w:color w:val="2C1F2D"/>
          <w:lang w:val="de-CH" w:eastAsia="de-CH"/>
        </w:rPr>
        <w:t xml:space="preserve"> "Jahwe (Gott) </w:t>
      </w:r>
      <w:r w:rsidR="00AF0023">
        <w:rPr>
          <w:rFonts w:asciiTheme="minorHAnsi" w:hAnsiTheme="minorHAnsi" w:cstheme="minorHAnsi"/>
          <w:color w:val="2C1F2D"/>
          <w:lang w:val="de-CH" w:eastAsia="de-CH"/>
        </w:rPr>
        <w:t>ist gnädig</w:t>
      </w:r>
      <w:r w:rsidRPr="002E494F">
        <w:rPr>
          <w:rFonts w:asciiTheme="minorHAnsi" w:hAnsiTheme="minorHAnsi" w:cstheme="minorHAnsi"/>
          <w:color w:val="2C1F2D"/>
          <w:lang w:val="de-CH" w:eastAsia="de-CH"/>
        </w:rPr>
        <w:t>"</w:t>
      </w:r>
      <w:r w:rsidR="00AF0023">
        <w:rPr>
          <w:rFonts w:asciiTheme="minorHAnsi" w:hAnsiTheme="minorHAnsi" w:cstheme="minorHAnsi"/>
          <w:color w:val="2C1F2D"/>
          <w:lang w:val="de-CH" w:eastAsia="de-CH"/>
        </w:rPr>
        <w:t xml:space="preserve">. Oft wurde also </w:t>
      </w:r>
      <w:r w:rsidRPr="002E494F">
        <w:rPr>
          <w:rFonts w:asciiTheme="minorHAnsi" w:hAnsiTheme="minorHAnsi" w:cstheme="minorHAnsi"/>
          <w:color w:val="2C1F2D"/>
          <w:lang w:val="de-CH" w:eastAsia="de-CH"/>
        </w:rPr>
        <w:t xml:space="preserve">Johannes </w:t>
      </w:r>
      <w:r w:rsidR="003C0947" w:rsidRPr="002E494F">
        <w:rPr>
          <w:rFonts w:asciiTheme="minorHAnsi" w:hAnsiTheme="minorHAnsi" w:cstheme="minorHAnsi"/>
          <w:color w:val="2C1F2D"/>
          <w:lang w:val="de-CH" w:eastAsia="de-CH"/>
        </w:rPr>
        <w:t>Markus</w:t>
      </w:r>
      <w:r w:rsidR="00AF0023">
        <w:rPr>
          <w:rFonts w:asciiTheme="minorHAnsi" w:hAnsiTheme="minorHAnsi" w:cstheme="minorHAnsi"/>
          <w:color w:val="2C1F2D"/>
          <w:lang w:val="de-CH" w:eastAsia="de-CH"/>
        </w:rPr>
        <w:t xml:space="preserve"> genannt</w:t>
      </w:r>
      <w:r w:rsidRPr="002E494F">
        <w:rPr>
          <w:rFonts w:asciiTheme="minorHAnsi" w:hAnsiTheme="minorHAnsi" w:cstheme="minorHAnsi"/>
          <w:color w:val="2C1F2D"/>
          <w:lang w:val="de-CH" w:eastAsia="de-CH"/>
        </w:rPr>
        <w:t>.</w:t>
      </w:r>
    </w:p>
    <w:p w:rsidR="00F2799C" w:rsidRPr="002E494F" w:rsidRDefault="00F2799C" w:rsidP="00F2799C">
      <w:pPr>
        <w:rPr>
          <w:rFonts w:asciiTheme="minorHAnsi" w:hAnsiTheme="minorHAnsi" w:cstheme="minorHAnsi"/>
          <w:color w:val="2C1F2D"/>
          <w:lang w:val="de-CH" w:eastAsia="de-CH"/>
        </w:rPr>
      </w:pPr>
    </w:p>
    <w:p w:rsidR="00354638" w:rsidRDefault="00F2799C" w:rsidP="00F2799C">
      <w:pPr>
        <w:rPr>
          <w:rFonts w:asciiTheme="minorHAnsi" w:hAnsiTheme="minorHAnsi" w:cstheme="minorHAnsi"/>
          <w:color w:val="2C1F2D"/>
          <w:lang w:val="de-CH" w:eastAsia="de-CH"/>
        </w:rPr>
      </w:pPr>
      <w:r w:rsidRPr="00354638">
        <w:rPr>
          <w:rFonts w:asciiTheme="minorHAnsi" w:hAnsiTheme="minorHAnsi" w:cstheme="minorHAnsi"/>
          <w:b/>
          <w:color w:val="2C1F2D"/>
          <w:lang w:val="de-CH" w:eastAsia="de-CH"/>
        </w:rPr>
        <w:t>Sein dritter Name ist ungewöhnlich</w:t>
      </w:r>
      <w:r w:rsidRPr="00F2799C">
        <w:rPr>
          <w:rFonts w:asciiTheme="minorHAnsi" w:hAnsiTheme="minorHAnsi" w:cstheme="minorHAnsi"/>
          <w:color w:val="2C1F2D"/>
          <w:lang w:val="de-CH" w:eastAsia="de-CH"/>
        </w:rPr>
        <w:t>: Colobodactolus, ein griech</w:t>
      </w:r>
      <w:r w:rsidR="00354638">
        <w:rPr>
          <w:rFonts w:asciiTheme="minorHAnsi" w:hAnsiTheme="minorHAnsi" w:cstheme="minorHAnsi"/>
          <w:color w:val="2C1F2D"/>
          <w:lang w:val="de-CH" w:eastAsia="de-CH"/>
        </w:rPr>
        <w:t xml:space="preserve">ischer Name und bedeutet </w:t>
      </w:r>
      <w:r w:rsidRPr="00F2799C">
        <w:rPr>
          <w:rFonts w:asciiTheme="minorHAnsi" w:hAnsiTheme="minorHAnsi" w:cstheme="minorHAnsi"/>
          <w:color w:val="2C1F2D"/>
          <w:lang w:val="de-CH" w:eastAsia="de-CH"/>
        </w:rPr>
        <w:t>"</w:t>
      </w:r>
      <w:r>
        <w:rPr>
          <w:rFonts w:asciiTheme="minorHAnsi" w:hAnsiTheme="minorHAnsi" w:cstheme="minorHAnsi"/>
          <w:color w:val="2C1F2D"/>
          <w:lang w:val="de-CH" w:eastAsia="de-CH"/>
        </w:rPr>
        <w:t>Wurstfinger</w:t>
      </w:r>
      <w:r w:rsidR="00354638">
        <w:rPr>
          <w:rFonts w:asciiTheme="minorHAnsi" w:hAnsiTheme="minorHAnsi" w:cstheme="minorHAnsi"/>
          <w:color w:val="2C1F2D"/>
          <w:lang w:val="de-CH" w:eastAsia="de-CH"/>
        </w:rPr>
        <w:t>“</w:t>
      </w:r>
      <w:r w:rsidR="001F2E78">
        <w:rPr>
          <w:rFonts w:asciiTheme="minorHAnsi" w:hAnsiTheme="minorHAnsi" w:cstheme="minorHAnsi"/>
          <w:color w:val="2C1F2D"/>
          <w:lang w:val="de-CH" w:eastAsia="de-CH"/>
        </w:rPr>
        <w:t xml:space="preserve">. Das erste Evangelium wurde </w:t>
      </w:r>
      <w:r w:rsidRPr="00F2799C">
        <w:rPr>
          <w:rFonts w:asciiTheme="minorHAnsi" w:hAnsiTheme="minorHAnsi" w:cstheme="minorHAnsi"/>
          <w:color w:val="2C1F2D"/>
          <w:lang w:val="de-CH" w:eastAsia="de-CH"/>
        </w:rPr>
        <w:t>v</w:t>
      </w:r>
      <w:r>
        <w:rPr>
          <w:rFonts w:asciiTheme="minorHAnsi" w:hAnsiTheme="minorHAnsi" w:cstheme="minorHAnsi"/>
          <w:color w:val="2C1F2D"/>
          <w:lang w:val="de-CH" w:eastAsia="de-CH"/>
        </w:rPr>
        <w:t xml:space="preserve">on </w:t>
      </w:r>
      <w:r w:rsidR="00354638">
        <w:rPr>
          <w:rFonts w:asciiTheme="minorHAnsi" w:hAnsiTheme="minorHAnsi" w:cstheme="minorHAnsi"/>
          <w:color w:val="2C1F2D"/>
          <w:lang w:val="de-CH" w:eastAsia="de-CH"/>
        </w:rPr>
        <w:t>Wurst</w:t>
      </w:r>
      <w:r w:rsidR="001F2E78">
        <w:rPr>
          <w:rFonts w:asciiTheme="minorHAnsi" w:hAnsiTheme="minorHAnsi" w:cstheme="minorHAnsi"/>
          <w:color w:val="2C1F2D"/>
          <w:lang w:val="de-CH" w:eastAsia="de-CH"/>
        </w:rPr>
        <w:t>finger Markus geschrieben</w:t>
      </w:r>
      <w:r w:rsidR="00354638">
        <w:rPr>
          <w:rFonts w:asciiTheme="minorHAnsi" w:hAnsiTheme="minorHAnsi" w:cstheme="minorHAnsi"/>
          <w:color w:val="2C1F2D"/>
          <w:lang w:val="de-CH" w:eastAsia="de-CH"/>
        </w:rPr>
        <w:t xml:space="preserve">, was vermutlich auch </w:t>
      </w:r>
      <w:r w:rsidR="001F2E78">
        <w:rPr>
          <w:rFonts w:asciiTheme="minorHAnsi" w:hAnsiTheme="minorHAnsi" w:cstheme="minorHAnsi"/>
          <w:color w:val="2C1F2D"/>
          <w:lang w:val="de-CH" w:eastAsia="de-CH"/>
        </w:rPr>
        <w:t>auf sein äusseres Erscheinungsbild hindeutet.</w:t>
      </w:r>
    </w:p>
    <w:p w:rsidR="001F2E78" w:rsidRDefault="001F2E78" w:rsidP="00F2799C">
      <w:pPr>
        <w:rPr>
          <w:rFonts w:asciiTheme="minorHAnsi" w:hAnsiTheme="minorHAnsi" w:cstheme="minorHAnsi"/>
          <w:color w:val="2C1F2D"/>
          <w:lang w:val="de-CH" w:eastAsia="de-CH"/>
        </w:rPr>
      </w:pPr>
    </w:p>
    <w:p w:rsidR="00862299" w:rsidRPr="00354638" w:rsidRDefault="003C0947" w:rsidP="00354638">
      <w:pPr>
        <w:rPr>
          <w:rFonts w:cs="Arial"/>
          <w:sz w:val="30"/>
          <w:szCs w:val="30"/>
          <w:lang w:val="de-CH" w:eastAsia="de-CH"/>
        </w:rPr>
      </w:pPr>
      <w:r>
        <w:rPr>
          <w:rFonts w:asciiTheme="minorHAnsi" w:hAnsiTheme="minorHAnsi" w:cstheme="minorHAnsi"/>
          <w:color w:val="2C1F2D"/>
          <w:lang w:val="de-CH" w:eastAsia="de-CH"/>
        </w:rPr>
        <w:t>Markus</w:t>
      </w:r>
      <w:r w:rsidR="00F2799C" w:rsidRPr="00F2799C">
        <w:rPr>
          <w:rFonts w:asciiTheme="minorHAnsi" w:hAnsiTheme="minorHAnsi" w:cstheme="minorHAnsi"/>
          <w:color w:val="2C1F2D"/>
          <w:lang w:val="de-CH" w:eastAsia="de-CH"/>
        </w:rPr>
        <w:t xml:space="preserve"> hatte also einen </w:t>
      </w:r>
      <w:r w:rsidR="00354638">
        <w:rPr>
          <w:rFonts w:asciiTheme="minorHAnsi" w:hAnsiTheme="minorHAnsi" w:cstheme="minorHAnsi"/>
          <w:color w:val="2C1F2D"/>
          <w:lang w:val="de-CH" w:eastAsia="de-CH"/>
        </w:rPr>
        <w:t>lateinischen</w:t>
      </w:r>
      <w:r w:rsidR="00F2799C" w:rsidRPr="00F2799C">
        <w:rPr>
          <w:rFonts w:asciiTheme="minorHAnsi" w:hAnsiTheme="minorHAnsi" w:cstheme="minorHAnsi"/>
          <w:color w:val="2C1F2D"/>
          <w:lang w:val="de-CH" w:eastAsia="de-CH"/>
        </w:rPr>
        <w:t>, einen hebräischen und einen griechischen Namen!</w:t>
      </w:r>
    </w:p>
    <w:p w:rsidR="00F2799C" w:rsidRDefault="00F2799C" w:rsidP="00F2799C">
      <w:pPr>
        <w:autoSpaceDE w:val="0"/>
        <w:autoSpaceDN w:val="0"/>
        <w:adjustRightInd w:val="0"/>
        <w:rPr>
          <w:rFonts w:asciiTheme="minorHAnsi" w:eastAsia="Calibri" w:hAnsiTheme="minorHAnsi" w:cstheme="minorHAnsi"/>
          <w:color w:val="2C1F2D"/>
          <w:lang w:val="de-CH" w:eastAsia="de-CH"/>
        </w:rPr>
      </w:pPr>
    </w:p>
    <w:p w:rsidR="00220F47" w:rsidRPr="00220F47" w:rsidRDefault="00220F47" w:rsidP="00EB3E0F">
      <w:pPr>
        <w:autoSpaceDE w:val="0"/>
        <w:autoSpaceDN w:val="0"/>
        <w:adjustRightInd w:val="0"/>
        <w:spacing w:line="360" w:lineRule="auto"/>
        <w:rPr>
          <w:rFonts w:asciiTheme="minorHAnsi" w:eastAsia="Calibri" w:hAnsiTheme="minorHAnsi" w:cstheme="minorHAnsi"/>
          <w:b/>
          <w:color w:val="2C1F2D"/>
          <w:lang w:val="de-CH" w:eastAsia="de-CH"/>
        </w:rPr>
      </w:pPr>
      <w:r>
        <w:rPr>
          <w:rFonts w:asciiTheme="minorHAnsi" w:eastAsia="Calibri" w:hAnsiTheme="minorHAnsi" w:cstheme="minorHAnsi"/>
          <w:b/>
          <w:color w:val="2C1F2D"/>
          <w:lang w:val="de-CH" w:eastAsia="de-CH"/>
        </w:rPr>
        <w:t>Ein Haus (eine Familie) mit Geschichte</w:t>
      </w:r>
    </w:p>
    <w:p w:rsidR="00220F47" w:rsidRDefault="00220F47" w:rsidP="00220F47">
      <w:pPr>
        <w:rPr>
          <w:rFonts w:asciiTheme="minorHAnsi" w:eastAsia="Calibri" w:hAnsiTheme="minorHAnsi" w:cstheme="minorHAnsi"/>
          <w:color w:val="2C1F2D"/>
          <w:lang w:val="de-CH" w:eastAsia="de-CH"/>
        </w:rPr>
      </w:pPr>
      <w:r w:rsidRPr="00220F47">
        <w:rPr>
          <w:rFonts w:asciiTheme="minorHAnsi" w:eastAsia="Calibri" w:hAnsiTheme="minorHAnsi" w:cstheme="minorHAnsi"/>
          <w:color w:val="2C1F2D"/>
          <w:lang w:val="de-CH" w:eastAsia="de-CH"/>
        </w:rPr>
        <w:t>„</w:t>
      </w:r>
      <w:r w:rsidRPr="00220F47">
        <w:rPr>
          <w:rFonts w:asciiTheme="minorHAnsi" w:hAnsiTheme="minorHAnsi" w:cstheme="minorHAnsi"/>
        </w:rPr>
        <w:t>Und am ersten Tag der ungesäuerten Brote, als man das Passahlamm schlachtete, sprachen seine Jünger zu ihm: Wo willst du, dass wir hingehen und das Passah zubereiten, damit du es essen kannst?</w:t>
      </w:r>
      <w:r w:rsidRPr="00220F47">
        <w:rPr>
          <w:rStyle w:val="versenumber"/>
          <w:rFonts w:asciiTheme="minorHAnsi" w:hAnsiTheme="minorHAnsi" w:cstheme="minorHAnsi"/>
        </w:rPr>
        <w:t> </w:t>
      </w:r>
      <w:r w:rsidRPr="00220F47">
        <w:rPr>
          <w:rFonts w:asciiTheme="minorHAnsi" w:hAnsiTheme="minorHAnsi" w:cstheme="minorHAnsi"/>
        </w:rPr>
        <w:t xml:space="preserve">Und er sendet zwei seiner Jünger und spricht zu ihnen: </w:t>
      </w:r>
      <w:r w:rsidRPr="00F14F9A">
        <w:rPr>
          <w:rFonts w:asciiTheme="minorHAnsi" w:hAnsiTheme="minorHAnsi" w:cstheme="minorHAnsi"/>
          <w:u w:val="single"/>
        </w:rPr>
        <w:t>Geht in die Stadt; da wird euch ein Mensch begegnen</w:t>
      </w:r>
      <w:r w:rsidRPr="00220F47">
        <w:rPr>
          <w:rFonts w:asciiTheme="minorHAnsi" w:hAnsiTheme="minorHAnsi" w:cstheme="minorHAnsi"/>
        </w:rPr>
        <w:t>, der einen Wasserkrug trägt; dem folgt,</w:t>
      </w:r>
      <w:r w:rsidRPr="00220F47">
        <w:rPr>
          <w:rStyle w:val="versenumber"/>
          <w:rFonts w:asciiTheme="minorHAnsi" w:hAnsiTheme="minorHAnsi" w:cstheme="minorHAnsi"/>
        </w:rPr>
        <w:t> </w:t>
      </w:r>
      <w:r w:rsidRPr="00220F47">
        <w:rPr>
          <w:rFonts w:asciiTheme="minorHAnsi" w:hAnsiTheme="minorHAnsi" w:cstheme="minorHAnsi"/>
        </w:rPr>
        <w:t>und wo er hineingeht, da sagt zu dem Hausherrn: Der Meister lässt fragen: Wo ist das Gastzimmer, in dem ich mit meinen Jüngern das Passah essen kann?</w:t>
      </w:r>
      <w:r w:rsidRPr="00220F47">
        <w:rPr>
          <w:rFonts w:asciiTheme="minorHAnsi" w:eastAsia="Calibri" w:hAnsiTheme="minorHAnsi" w:cstheme="minorHAnsi"/>
          <w:color w:val="2C1F2D"/>
          <w:lang w:val="de-CH" w:eastAsia="de-CH"/>
        </w:rPr>
        <w:t>“</w:t>
      </w:r>
      <w:r>
        <w:rPr>
          <w:rFonts w:asciiTheme="minorHAnsi" w:eastAsia="Calibri" w:hAnsiTheme="minorHAnsi" w:cstheme="minorHAnsi"/>
          <w:color w:val="2C1F2D"/>
          <w:lang w:val="de-CH" w:eastAsia="de-CH"/>
        </w:rPr>
        <w:t xml:space="preserve"> </w:t>
      </w:r>
      <w:r w:rsidRPr="00220F47">
        <w:rPr>
          <w:rFonts w:asciiTheme="minorHAnsi" w:eastAsia="Calibri" w:hAnsiTheme="minorHAnsi" w:cstheme="minorHAnsi"/>
          <w:b/>
          <w:color w:val="2C1F2D"/>
          <w:lang w:val="de-CH" w:eastAsia="de-CH"/>
        </w:rPr>
        <w:t>(</w:t>
      </w:r>
      <w:r>
        <w:rPr>
          <w:rFonts w:asciiTheme="minorHAnsi" w:eastAsia="Calibri" w:hAnsiTheme="minorHAnsi" w:cstheme="minorHAnsi"/>
          <w:b/>
          <w:color w:val="2C1F2D"/>
          <w:lang w:val="de-CH" w:eastAsia="de-CH"/>
        </w:rPr>
        <w:t>Mk 14,12-14</w:t>
      </w:r>
      <w:r w:rsidRPr="00220F47">
        <w:rPr>
          <w:rFonts w:asciiTheme="minorHAnsi" w:eastAsia="Calibri" w:hAnsiTheme="minorHAnsi" w:cstheme="minorHAnsi"/>
          <w:b/>
          <w:color w:val="2C1F2D"/>
          <w:lang w:val="de-CH" w:eastAsia="de-CH"/>
        </w:rPr>
        <w:t>)</w:t>
      </w:r>
    </w:p>
    <w:p w:rsidR="00220F47" w:rsidRDefault="00220F47" w:rsidP="00F2799C">
      <w:pPr>
        <w:autoSpaceDE w:val="0"/>
        <w:autoSpaceDN w:val="0"/>
        <w:adjustRightInd w:val="0"/>
        <w:rPr>
          <w:rFonts w:asciiTheme="minorHAnsi" w:eastAsia="Calibri" w:hAnsiTheme="minorHAnsi" w:cstheme="minorHAnsi"/>
          <w:color w:val="2C1F2D"/>
          <w:lang w:val="de-CH" w:eastAsia="de-CH"/>
        </w:rPr>
      </w:pPr>
    </w:p>
    <w:p w:rsidR="00220F47" w:rsidRDefault="00F14F9A" w:rsidP="00F14F9A">
      <w:pPr>
        <w:rPr>
          <w:rFonts w:asciiTheme="minorHAnsi" w:eastAsia="Calibri" w:hAnsiTheme="minorHAnsi" w:cstheme="minorHAnsi"/>
          <w:color w:val="2C1F2D"/>
          <w:lang w:val="de-CH" w:eastAsia="de-CH"/>
        </w:rPr>
      </w:pPr>
      <w:r w:rsidRPr="00F14F9A">
        <w:rPr>
          <w:rFonts w:asciiTheme="minorHAnsi" w:eastAsia="Calibri" w:hAnsiTheme="minorHAnsi" w:cstheme="minorHAnsi"/>
          <w:color w:val="2C1F2D"/>
          <w:lang w:val="de-CH" w:eastAsia="de-CH"/>
        </w:rPr>
        <w:t>„</w:t>
      </w:r>
      <w:r w:rsidRPr="00F14F9A">
        <w:rPr>
          <w:rFonts w:asciiTheme="minorHAnsi" w:hAnsiTheme="minorHAnsi" w:cstheme="minorHAnsi"/>
        </w:rPr>
        <w:t>Und ein gewisser junger Mann folgte ihm, der ein Leinengewand auf dem bloßen Leib trug; und die jungen Männer ergriffen ihn, er aber ließ das Leinengewand zurück, und entblößt floh er von ihnen.</w:t>
      </w:r>
      <w:r w:rsidRPr="00F14F9A">
        <w:rPr>
          <w:rFonts w:asciiTheme="minorHAnsi" w:eastAsia="Calibri" w:hAnsiTheme="minorHAnsi" w:cstheme="minorHAnsi"/>
          <w:color w:val="2C1F2D"/>
          <w:lang w:val="de-CH" w:eastAsia="de-CH"/>
        </w:rPr>
        <w:t>“</w:t>
      </w:r>
      <w:r>
        <w:rPr>
          <w:rFonts w:asciiTheme="minorHAnsi" w:eastAsia="Calibri" w:hAnsiTheme="minorHAnsi" w:cstheme="minorHAnsi"/>
          <w:color w:val="2C1F2D"/>
          <w:lang w:val="de-CH" w:eastAsia="de-CH"/>
        </w:rPr>
        <w:t xml:space="preserve"> </w:t>
      </w:r>
      <w:r w:rsidRPr="00F14F9A">
        <w:rPr>
          <w:rFonts w:asciiTheme="minorHAnsi" w:eastAsia="Calibri" w:hAnsiTheme="minorHAnsi" w:cstheme="minorHAnsi"/>
          <w:b/>
          <w:color w:val="2C1F2D"/>
          <w:lang w:val="de-CH" w:eastAsia="de-CH"/>
        </w:rPr>
        <w:t>(</w:t>
      </w:r>
      <w:r>
        <w:rPr>
          <w:rFonts w:asciiTheme="minorHAnsi" w:eastAsia="Calibri" w:hAnsiTheme="minorHAnsi" w:cstheme="minorHAnsi"/>
          <w:b/>
          <w:color w:val="2C1F2D"/>
          <w:lang w:val="de-CH" w:eastAsia="de-CH"/>
        </w:rPr>
        <w:t>Mk 14,51</w:t>
      </w:r>
      <w:r w:rsidRPr="00F14F9A">
        <w:rPr>
          <w:rFonts w:asciiTheme="minorHAnsi" w:eastAsia="Calibri" w:hAnsiTheme="minorHAnsi" w:cstheme="minorHAnsi"/>
          <w:b/>
          <w:color w:val="2C1F2D"/>
          <w:lang w:val="de-CH" w:eastAsia="de-CH"/>
        </w:rPr>
        <w:t>)</w:t>
      </w:r>
    </w:p>
    <w:p w:rsidR="00F14F9A" w:rsidRDefault="00F14F9A" w:rsidP="00F2799C">
      <w:pPr>
        <w:autoSpaceDE w:val="0"/>
        <w:autoSpaceDN w:val="0"/>
        <w:adjustRightInd w:val="0"/>
        <w:rPr>
          <w:rFonts w:asciiTheme="minorHAnsi" w:eastAsia="Calibri" w:hAnsiTheme="minorHAnsi" w:cstheme="minorHAnsi"/>
          <w:color w:val="2C1F2D"/>
          <w:lang w:val="de-CH" w:eastAsia="de-CH"/>
        </w:rPr>
      </w:pPr>
    </w:p>
    <w:p w:rsidR="000B685D" w:rsidRDefault="00FC68C5" w:rsidP="00F2799C">
      <w:pPr>
        <w:autoSpaceDE w:val="0"/>
        <w:autoSpaceDN w:val="0"/>
        <w:adjustRightInd w:val="0"/>
        <w:rPr>
          <w:rFonts w:asciiTheme="minorHAnsi" w:eastAsia="Calibri" w:hAnsiTheme="minorHAnsi" w:cstheme="minorHAnsi"/>
          <w:color w:val="2C1F2D"/>
          <w:lang w:val="de-CH" w:eastAsia="de-CH"/>
        </w:rPr>
      </w:pPr>
      <w:r>
        <w:rPr>
          <w:rFonts w:asciiTheme="minorHAnsi" w:eastAsia="Calibri" w:hAnsiTheme="minorHAnsi" w:cstheme="minorHAnsi"/>
          <w:color w:val="2C1F2D"/>
          <w:lang w:val="de-CH" w:eastAsia="de-CH"/>
        </w:rPr>
        <w:t>G</w:t>
      </w:r>
      <w:r w:rsidR="000B685D">
        <w:rPr>
          <w:rFonts w:asciiTheme="minorHAnsi" w:eastAsia="Calibri" w:hAnsiTheme="minorHAnsi" w:cstheme="minorHAnsi"/>
          <w:color w:val="2C1F2D"/>
          <w:lang w:val="de-CH" w:eastAsia="de-CH"/>
        </w:rPr>
        <w:t>eschichtliche Hintergrundinformatione</w:t>
      </w:r>
      <w:r>
        <w:rPr>
          <w:rFonts w:asciiTheme="minorHAnsi" w:eastAsia="Calibri" w:hAnsiTheme="minorHAnsi" w:cstheme="minorHAnsi"/>
          <w:color w:val="2C1F2D"/>
          <w:lang w:val="de-CH" w:eastAsia="de-CH"/>
        </w:rPr>
        <w:t>n:</w:t>
      </w:r>
      <w:r w:rsidR="000B685D">
        <w:rPr>
          <w:rFonts w:asciiTheme="minorHAnsi" w:eastAsia="Calibri" w:hAnsiTheme="minorHAnsi" w:cstheme="minorHAnsi"/>
          <w:color w:val="2C1F2D"/>
          <w:lang w:val="de-CH" w:eastAsia="de-CH"/>
        </w:rPr>
        <w:t xml:space="preserve"> </w:t>
      </w:r>
      <w:r w:rsidR="00AB0541" w:rsidRPr="00AB0541">
        <w:rPr>
          <w:rFonts w:asciiTheme="minorHAnsi" w:eastAsia="Calibri" w:hAnsiTheme="minorHAnsi" w:cstheme="minorHAnsi"/>
          <w:color w:val="2C1F2D"/>
          <w:lang w:val="de-CH" w:eastAsia="de-CH"/>
        </w:rPr>
        <w:t>Die Evangelien enden mit der Auferstehung Christi. Die Auferstehung Christi</w:t>
      </w:r>
      <w:r>
        <w:rPr>
          <w:rFonts w:asciiTheme="minorHAnsi" w:eastAsia="Calibri" w:hAnsiTheme="minorHAnsi" w:cstheme="minorHAnsi"/>
          <w:color w:val="2C1F2D"/>
          <w:lang w:val="de-CH" w:eastAsia="de-CH"/>
        </w:rPr>
        <w:t xml:space="preserve"> dann,</w:t>
      </w:r>
      <w:r w:rsidR="00AB0541" w:rsidRPr="00AB0541">
        <w:rPr>
          <w:rFonts w:asciiTheme="minorHAnsi" w:eastAsia="Calibri" w:hAnsiTheme="minorHAnsi" w:cstheme="minorHAnsi"/>
          <w:color w:val="2C1F2D"/>
          <w:lang w:val="de-CH" w:eastAsia="de-CH"/>
        </w:rPr>
        <w:t xml:space="preserve"> beendet die Geschichte von Christus auf Erden. </w:t>
      </w:r>
      <w:r w:rsidR="000B685D">
        <w:rPr>
          <w:rFonts w:asciiTheme="minorHAnsi" w:eastAsia="Calibri" w:hAnsiTheme="minorHAnsi" w:cstheme="minorHAnsi"/>
          <w:color w:val="2C1F2D"/>
          <w:lang w:val="de-CH" w:eastAsia="de-CH"/>
        </w:rPr>
        <w:t>In der Apostelgeschichte lesen wir, wie die Geschichte mit Jesus und seinem Reich weiter geht. 40 Tag</w:t>
      </w:r>
      <w:r>
        <w:rPr>
          <w:rFonts w:asciiTheme="minorHAnsi" w:eastAsia="Calibri" w:hAnsiTheme="minorHAnsi" w:cstheme="minorHAnsi"/>
          <w:color w:val="2C1F2D"/>
          <w:lang w:val="de-CH" w:eastAsia="de-CH"/>
        </w:rPr>
        <w:t>e</w:t>
      </w:r>
      <w:r w:rsidR="000B685D">
        <w:rPr>
          <w:rFonts w:asciiTheme="minorHAnsi" w:eastAsia="Calibri" w:hAnsiTheme="minorHAnsi" w:cstheme="minorHAnsi"/>
          <w:color w:val="2C1F2D"/>
          <w:lang w:val="de-CH" w:eastAsia="de-CH"/>
        </w:rPr>
        <w:t xml:space="preserve"> erscheint Jesus seinen Jüngern und lehrt sie Dinge über das Reich Gottes. Es folgt eine Wiederholung des Missionsbefehls:</w:t>
      </w:r>
    </w:p>
    <w:p w:rsidR="000B685D" w:rsidRDefault="000B685D" w:rsidP="00F2799C">
      <w:pPr>
        <w:autoSpaceDE w:val="0"/>
        <w:autoSpaceDN w:val="0"/>
        <w:adjustRightInd w:val="0"/>
        <w:rPr>
          <w:rFonts w:asciiTheme="minorHAnsi" w:eastAsia="Calibri" w:hAnsiTheme="minorHAnsi" w:cstheme="minorHAnsi"/>
          <w:color w:val="2C1F2D"/>
          <w:lang w:val="de-CH" w:eastAsia="de-CH"/>
        </w:rPr>
      </w:pPr>
    </w:p>
    <w:p w:rsidR="000B685D" w:rsidRDefault="000B685D" w:rsidP="00F2799C">
      <w:pPr>
        <w:autoSpaceDE w:val="0"/>
        <w:autoSpaceDN w:val="0"/>
        <w:adjustRightInd w:val="0"/>
        <w:rPr>
          <w:rFonts w:asciiTheme="minorHAnsi" w:eastAsia="Calibri" w:hAnsiTheme="minorHAnsi" w:cstheme="minorHAnsi"/>
          <w:b/>
          <w:color w:val="2C1F2D"/>
          <w:lang w:val="de-CH" w:eastAsia="de-CH"/>
        </w:rPr>
      </w:pPr>
      <w:r w:rsidRPr="000B685D">
        <w:rPr>
          <w:rFonts w:asciiTheme="minorHAnsi" w:eastAsia="Calibri" w:hAnsiTheme="minorHAnsi" w:cstheme="minorHAnsi"/>
          <w:color w:val="2C1F2D"/>
          <w:lang w:val="de-CH" w:eastAsia="de-CH"/>
        </w:rPr>
        <w:t>„</w:t>
      </w:r>
      <w:r>
        <w:rPr>
          <w:rFonts w:asciiTheme="minorHAnsi" w:eastAsia="Calibri" w:hAnsiTheme="minorHAnsi" w:cstheme="minorHAnsi"/>
          <w:color w:val="2C1F2D"/>
          <w:lang w:val="de-CH" w:eastAsia="de-CH"/>
        </w:rPr>
        <w:t>(</w:t>
      </w:r>
      <w:r>
        <w:rPr>
          <w:rFonts w:asciiTheme="minorHAnsi" w:hAnsiTheme="minorHAnsi" w:cstheme="minorHAnsi"/>
        </w:rPr>
        <w:t>S</w:t>
      </w:r>
      <w:r w:rsidRPr="000B685D">
        <w:rPr>
          <w:rFonts w:asciiTheme="minorHAnsi" w:hAnsiTheme="minorHAnsi" w:cstheme="minorHAnsi"/>
        </w:rPr>
        <w:t>ondern</w:t>
      </w:r>
      <w:r>
        <w:rPr>
          <w:rFonts w:asciiTheme="minorHAnsi" w:hAnsiTheme="minorHAnsi" w:cstheme="minorHAnsi"/>
        </w:rPr>
        <w:t>)</w:t>
      </w:r>
      <w:r w:rsidRPr="000B685D">
        <w:rPr>
          <w:rFonts w:asciiTheme="minorHAnsi" w:hAnsiTheme="minorHAnsi" w:cstheme="minorHAnsi"/>
        </w:rPr>
        <w:t xml:space="preserve"> ihr werdet Kraft empfangen, wenn der Heilige Geist auf euch gekommen ist, und ihr werdet meine Zeugen sein in Jerusalem und in ganz Judäa und Samaria und bis an das Ende der Erde!</w:t>
      </w:r>
      <w:r w:rsidRPr="000B685D">
        <w:rPr>
          <w:rFonts w:asciiTheme="minorHAnsi" w:eastAsia="Calibri" w:hAnsiTheme="minorHAnsi" w:cstheme="minorHAnsi"/>
          <w:color w:val="2C1F2D"/>
          <w:lang w:val="de-CH" w:eastAsia="de-CH"/>
        </w:rPr>
        <w:t>“</w:t>
      </w:r>
      <w:r>
        <w:rPr>
          <w:rFonts w:asciiTheme="minorHAnsi" w:eastAsia="Calibri" w:hAnsiTheme="minorHAnsi" w:cstheme="minorHAnsi"/>
          <w:color w:val="2C1F2D"/>
          <w:lang w:val="de-CH" w:eastAsia="de-CH"/>
        </w:rPr>
        <w:t xml:space="preserve"> </w:t>
      </w:r>
      <w:r w:rsidRPr="000B685D">
        <w:rPr>
          <w:rFonts w:asciiTheme="minorHAnsi" w:eastAsia="Calibri" w:hAnsiTheme="minorHAnsi" w:cstheme="minorHAnsi"/>
          <w:b/>
          <w:color w:val="2C1F2D"/>
          <w:lang w:val="de-CH" w:eastAsia="de-CH"/>
        </w:rPr>
        <w:t>(Apg 1,8)</w:t>
      </w:r>
    </w:p>
    <w:p w:rsidR="007F5C65" w:rsidRDefault="007F5C65" w:rsidP="00F2799C">
      <w:pPr>
        <w:autoSpaceDE w:val="0"/>
        <w:autoSpaceDN w:val="0"/>
        <w:adjustRightInd w:val="0"/>
        <w:rPr>
          <w:rFonts w:asciiTheme="minorHAnsi" w:eastAsia="Calibri" w:hAnsiTheme="minorHAnsi" w:cstheme="minorHAnsi"/>
          <w:color w:val="2C1F2D"/>
          <w:lang w:val="de-CH" w:eastAsia="de-CH"/>
        </w:rPr>
      </w:pPr>
    </w:p>
    <w:p w:rsidR="000B685D" w:rsidRDefault="00FC68C5" w:rsidP="000B685D">
      <w:pPr>
        <w:autoSpaceDE w:val="0"/>
        <w:autoSpaceDN w:val="0"/>
        <w:adjustRightInd w:val="0"/>
        <w:rPr>
          <w:rFonts w:asciiTheme="minorHAnsi" w:eastAsia="Calibri" w:hAnsiTheme="minorHAnsi" w:cstheme="minorHAnsi"/>
          <w:color w:val="2C1F2D"/>
          <w:lang w:val="de-CH" w:eastAsia="de-CH"/>
        </w:rPr>
      </w:pPr>
      <w:r>
        <w:rPr>
          <w:rFonts w:asciiTheme="minorHAnsi" w:eastAsia="Calibri" w:hAnsiTheme="minorHAnsi" w:cstheme="minorHAnsi"/>
          <w:color w:val="2C1F2D"/>
          <w:lang w:val="de-CH" w:eastAsia="de-CH"/>
        </w:rPr>
        <w:t>Der Pfingsttag</w:t>
      </w:r>
      <w:r w:rsidR="000B685D">
        <w:rPr>
          <w:rFonts w:asciiTheme="minorHAnsi" w:eastAsia="Calibri" w:hAnsiTheme="minorHAnsi" w:cstheme="minorHAnsi"/>
          <w:color w:val="2C1F2D"/>
          <w:lang w:val="de-CH" w:eastAsia="de-CH"/>
        </w:rPr>
        <w:t xml:space="preserve"> wird die Gemeinde ausrüsten für die Weltmission.</w:t>
      </w:r>
      <w:r w:rsidR="000B685D" w:rsidRPr="000B685D">
        <w:rPr>
          <w:rFonts w:asciiTheme="minorHAnsi" w:eastAsia="Calibri" w:hAnsiTheme="minorHAnsi" w:cstheme="minorHAnsi"/>
          <w:color w:val="2C1F2D"/>
          <w:lang w:val="de-CH" w:eastAsia="de-CH"/>
        </w:rPr>
        <w:t xml:space="preserve"> In den ersten zwölf Kapiteln wird die Geschichte </w:t>
      </w:r>
      <w:r w:rsidR="000B685D">
        <w:rPr>
          <w:rFonts w:asciiTheme="minorHAnsi" w:eastAsia="Calibri" w:hAnsiTheme="minorHAnsi" w:cstheme="minorHAnsi"/>
          <w:color w:val="2C1F2D"/>
          <w:lang w:val="de-CH" w:eastAsia="de-CH"/>
        </w:rPr>
        <w:t xml:space="preserve">der Verbreitung des </w:t>
      </w:r>
      <w:r w:rsidR="000B685D" w:rsidRPr="000B685D">
        <w:rPr>
          <w:rFonts w:asciiTheme="minorHAnsi" w:eastAsia="Calibri" w:hAnsiTheme="minorHAnsi" w:cstheme="minorHAnsi"/>
          <w:color w:val="2C1F2D"/>
          <w:lang w:val="de-CH" w:eastAsia="de-CH"/>
        </w:rPr>
        <w:t>Evangelium</w:t>
      </w:r>
      <w:r w:rsidR="000B685D">
        <w:rPr>
          <w:rFonts w:asciiTheme="minorHAnsi" w:eastAsia="Calibri" w:hAnsiTheme="minorHAnsi" w:cstheme="minorHAnsi"/>
          <w:color w:val="2C1F2D"/>
          <w:lang w:val="de-CH" w:eastAsia="de-CH"/>
        </w:rPr>
        <w:t>s</w:t>
      </w:r>
      <w:r w:rsidR="000B685D" w:rsidRPr="000B685D">
        <w:rPr>
          <w:rFonts w:asciiTheme="minorHAnsi" w:eastAsia="Calibri" w:hAnsiTheme="minorHAnsi" w:cstheme="minorHAnsi"/>
          <w:color w:val="2C1F2D"/>
          <w:lang w:val="de-CH" w:eastAsia="de-CH"/>
        </w:rPr>
        <w:t xml:space="preserve"> in Judäa und Samaria erzählt. Ab Kapitel 13 ist es</w:t>
      </w:r>
      <w:r w:rsidR="000B685D">
        <w:rPr>
          <w:rFonts w:asciiTheme="minorHAnsi" w:eastAsia="Calibri" w:hAnsiTheme="minorHAnsi" w:cstheme="minorHAnsi"/>
          <w:color w:val="2C1F2D"/>
          <w:lang w:val="de-CH" w:eastAsia="de-CH"/>
        </w:rPr>
        <w:t xml:space="preserve"> die Verkündigung des Evangeliums bis ans das Ende der Erde.</w:t>
      </w:r>
      <w:r w:rsidR="000B685D" w:rsidRPr="000B685D">
        <w:rPr>
          <w:rFonts w:asciiTheme="minorHAnsi" w:eastAsia="Calibri" w:hAnsiTheme="minorHAnsi" w:cstheme="minorHAnsi"/>
          <w:color w:val="2C1F2D"/>
          <w:lang w:val="de-CH" w:eastAsia="de-CH"/>
        </w:rPr>
        <w:t xml:space="preserve"> </w:t>
      </w:r>
      <w:r w:rsidR="000B685D">
        <w:rPr>
          <w:rFonts w:asciiTheme="minorHAnsi" w:eastAsia="Calibri" w:hAnsiTheme="minorHAnsi" w:cstheme="minorHAnsi"/>
          <w:color w:val="2C1F2D"/>
          <w:lang w:val="de-CH" w:eastAsia="de-CH"/>
        </w:rPr>
        <w:t xml:space="preserve">Der dominierende Verkündiger in den </w:t>
      </w:r>
      <w:r w:rsidR="0083644E">
        <w:rPr>
          <w:rFonts w:asciiTheme="minorHAnsi" w:eastAsia="Calibri" w:hAnsiTheme="minorHAnsi" w:cstheme="minorHAnsi"/>
          <w:color w:val="2C1F2D"/>
          <w:lang w:val="de-CH" w:eastAsia="de-CH"/>
        </w:rPr>
        <w:t>ersten zwölf Kapiteln ist Petrus.</w:t>
      </w:r>
    </w:p>
    <w:p w:rsidR="0083644E" w:rsidRPr="000B685D" w:rsidRDefault="0083644E" w:rsidP="000B685D">
      <w:pPr>
        <w:autoSpaceDE w:val="0"/>
        <w:autoSpaceDN w:val="0"/>
        <w:adjustRightInd w:val="0"/>
        <w:rPr>
          <w:rFonts w:asciiTheme="minorHAnsi" w:eastAsia="Calibri" w:hAnsiTheme="minorHAnsi" w:cstheme="minorHAnsi"/>
          <w:color w:val="2C1F2D"/>
          <w:lang w:val="de-CH" w:eastAsia="de-CH"/>
        </w:rPr>
      </w:pPr>
    </w:p>
    <w:p w:rsidR="00F14F9A" w:rsidRDefault="0083644E" w:rsidP="000B685D">
      <w:pPr>
        <w:autoSpaceDE w:val="0"/>
        <w:autoSpaceDN w:val="0"/>
        <w:adjustRightInd w:val="0"/>
        <w:rPr>
          <w:rFonts w:asciiTheme="minorHAnsi" w:eastAsia="Calibri" w:hAnsiTheme="minorHAnsi" w:cstheme="minorHAnsi"/>
          <w:color w:val="2C1F2D"/>
          <w:lang w:val="de-CH" w:eastAsia="de-CH"/>
        </w:rPr>
      </w:pPr>
      <w:r>
        <w:rPr>
          <w:rFonts w:asciiTheme="minorHAnsi" w:eastAsia="Calibri" w:hAnsiTheme="minorHAnsi" w:cstheme="minorHAnsi"/>
          <w:color w:val="2C1F2D"/>
          <w:lang w:val="de-CH" w:eastAsia="de-CH"/>
        </w:rPr>
        <w:t xml:space="preserve">Der Hauptverkündiger des Evangeliums „bis ans Ende der Erde“ ist Paulus. Die Apostelgeschichte teilt sich also in zwei Hälften auf. Eine Hälfte wird dominiert durch Petrus (Judäa / Samaria) und die zweite </w:t>
      </w:r>
      <w:r>
        <w:rPr>
          <w:rFonts w:asciiTheme="minorHAnsi" w:eastAsia="Calibri" w:hAnsiTheme="minorHAnsi" w:cstheme="minorHAnsi"/>
          <w:color w:val="2C1F2D"/>
          <w:lang w:val="de-CH" w:eastAsia="de-CH"/>
        </w:rPr>
        <w:lastRenderedPageBreak/>
        <w:t xml:space="preserve">Hälfte dominiert durch Paulus (bis ans Ende der Erde). Damit wird der Missionsbefehl </w:t>
      </w:r>
      <w:r w:rsidR="00FC68C5">
        <w:rPr>
          <w:rFonts w:asciiTheme="minorHAnsi" w:eastAsia="Calibri" w:hAnsiTheme="minorHAnsi" w:cstheme="minorHAnsi"/>
          <w:color w:val="2C1F2D"/>
          <w:lang w:val="de-CH" w:eastAsia="de-CH"/>
        </w:rPr>
        <w:t xml:space="preserve">von Jesus gegeben </w:t>
      </w:r>
      <w:r>
        <w:rPr>
          <w:rFonts w:asciiTheme="minorHAnsi" w:eastAsia="Calibri" w:hAnsiTheme="minorHAnsi" w:cstheme="minorHAnsi"/>
          <w:color w:val="2C1F2D"/>
          <w:lang w:val="de-CH" w:eastAsia="de-CH"/>
        </w:rPr>
        <w:t>anfangs der Apostelgeschichte erfüllt durch die</w:t>
      </w:r>
      <w:r w:rsidR="00FC68C5">
        <w:rPr>
          <w:rFonts w:asciiTheme="minorHAnsi" w:eastAsia="Calibri" w:hAnsiTheme="minorHAnsi" w:cstheme="minorHAnsi"/>
          <w:color w:val="2C1F2D"/>
          <w:lang w:val="de-CH" w:eastAsia="de-CH"/>
        </w:rPr>
        <w:t xml:space="preserve"> Mission und Verkündigung</w:t>
      </w:r>
      <w:r>
        <w:rPr>
          <w:rFonts w:asciiTheme="minorHAnsi" w:eastAsia="Calibri" w:hAnsiTheme="minorHAnsi" w:cstheme="minorHAnsi"/>
          <w:color w:val="2C1F2D"/>
          <w:lang w:val="de-CH" w:eastAsia="de-CH"/>
        </w:rPr>
        <w:t xml:space="preserve"> dieser beiden grossen Apostel.</w:t>
      </w:r>
    </w:p>
    <w:p w:rsidR="0083644E" w:rsidRDefault="0083644E" w:rsidP="000B685D">
      <w:pPr>
        <w:autoSpaceDE w:val="0"/>
        <w:autoSpaceDN w:val="0"/>
        <w:adjustRightInd w:val="0"/>
        <w:rPr>
          <w:rFonts w:asciiTheme="minorHAnsi" w:eastAsia="Calibri" w:hAnsiTheme="minorHAnsi" w:cstheme="minorHAnsi"/>
          <w:color w:val="2C1F2D"/>
          <w:lang w:val="de-CH" w:eastAsia="de-CH"/>
        </w:rPr>
      </w:pPr>
    </w:p>
    <w:p w:rsidR="0083644E" w:rsidRDefault="0083644E" w:rsidP="0083644E">
      <w:pPr>
        <w:autoSpaceDE w:val="0"/>
        <w:autoSpaceDN w:val="0"/>
        <w:adjustRightInd w:val="0"/>
        <w:rPr>
          <w:rFonts w:asciiTheme="minorHAnsi" w:eastAsia="Calibri" w:hAnsiTheme="minorHAnsi" w:cstheme="minorHAnsi"/>
          <w:color w:val="2C1F2D"/>
          <w:lang w:val="de-CH" w:eastAsia="de-CH"/>
        </w:rPr>
      </w:pPr>
      <w:r>
        <w:rPr>
          <w:rFonts w:asciiTheme="minorHAnsi" w:eastAsia="Calibri" w:hAnsiTheme="minorHAnsi" w:cstheme="minorHAnsi"/>
          <w:color w:val="2C1F2D"/>
          <w:lang w:val="de-CH" w:eastAsia="de-CH"/>
        </w:rPr>
        <w:t xml:space="preserve">In Kapitel 12 lesen wir von </w:t>
      </w:r>
      <w:r w:rsidRPr="0083644E">
        <w:rPr>
          <w:rFonts w:asciiTheme="minorHAnsi" w:eastAsia="Calibri" w:hAnsiTheme="minorHAnsi" w:cstheme="minorHAnsi"/>
          <w:color w:val="2C1F2D"/>
          <w:lang w:val="de-CH" w:eastAsia="de-CH"/>
        </w:rPr>
        <w:t>Herodes Agrippa I</w:t>
      </w:r>
      <w:r>
        <w:rPr>
          <w:rFonts w:asciiTheme="minorHAnsi" w:eastAsia="Calibri" w:hAnsiTheme="minorHAnsi" w:cstheme="minorHAnsi"/>
          <w:color w:val="2C1F2D"/>
          <w:lang w:val="de-CH" w:eastAsia="de-CH"/>
        </w:rPr>
        <w:t xml:space="preserve"> (Enkel des Herodes des Grossen)</w:t>
      </w:r>
      <w:r w:rsidRPr="0083644E">
        <w:rPr>
          <w:rFonts w:asciiTheme="minorHAnsi" w:eastAsia="Calibri" w:hAnsiTheme="minorHAnsi" w:cstheme="minorHAnsi"/>
          <w:color w:val="2C1F2D"/>
          <w:lang w:val="de-CH" w:eastAsia="de-CH"/>
        </w:rPr>
        <w:t xml:space="preserve">. Er mochte die Juden nicht wirklich, aber er wusste, dass es zu seinem Vorteil war, </w:t>
      </w:r>
      <w:r>
        <w:rPr>
          <w:rFonts w:asciiTheme="minorHAnsi" w:eastAsia="Calibri" w:hAnsiTheme="minorHAnsi" w:cstheme="minorHAnsi"/>
          <w:color w:val="2C1F2D"/>
          <w:lang w:val="de-CH" w:eastAsia="de-CH"/>
        </w:rPr>
        <w:t xml:space="preserve">die Juden auf seiner Seite zu haben. Er liess Jakobus (Bruder des Johannes) gefangen nehmen und liess ihn </w:t>
      </w:r>
      <w:r w:rsidR="00714D2C">
        <w:rPr>
          <w:rFonts w:asciiTheme="minorHAnsi" w:eastAsia="Calibri" w:hAnsiTheme="minorHAnsi" w:cstheme="minorHAnsi"/>
          <w:color w:val="2C1F2D"/>
          <w:lang w:val="de-CH" w:eastAsia="de-CH"/>
        </w:rPr>
        <w:t>durch das Schwert töten</w:t>
      </w:r>
      <w:r>
        <w:rPr>
          <w:rFonts w:asciiTheme="minorHAnsi" w:eastAsia="Calibri" w:hAnsiTheme="minorHAnsi" w:cstheme="minorHAnsi"/>
          <w:color w:val="2C1F2D"/>
          <w:lang w:val="de-CH" w:eastAsia="de-CH"/>
        </w:rPr>
        <w:t xml:space="preserve">. So wurde Jakobus zum ersten Märtyrer der Apostel. </w:t>
      </w:r>
      <w:r w:rsidR="00714D2C">
        <w:rPr>
          <w:rFonts w:asciiTheme="minorHAnsi" w:eastAsia="Calibri" w:hAnsiTheme="minorHAnsi" w:cstheme="minorHAnsi"/>
          <w:color w:val="2C1F2D"/>
          <w:lang w:val="de-CH" w:eastAsia="de-CH"/>
        </w:rPr>
        <w:t>Als er merkte, dass das den Juden gefiel, liess er Petrus gefangen nehmen, mit dem Ziel, auch Petrus mit dem Schwert zu töten.</w:t>
      </w:r>
    </w:p>
    <w:p w:rsidR="00714D2C" w:rsidRDefault="00714D2C" w:rsidP="0083644E">
      <w:pPr>
        <w:autoSpaceDE w:val="0"/>
        <w:autoSpaceDN w:val="0"/>
        <w:adjustRightInd w:val="0"/>
        <w:rPr>
          <w:rFonts w:asciiTheme="minorHAnsi" w:eastAsia="Calibri" w:hAnsiTheme="minorHAnsi" w:cstheme="minorHAnsi"/>
          <w:color w:val="2C1F2D"/>
          <w:lang w:val="de-CH" w:eastAsia="de-CH"/>
        </w:rPr>
      </w:pPr>
    </w:p>
    <w:p w:rsidR="00714D2C" w:rsidRDefault="00714D2C" w:rsidP="0083644E">
      <w:pPr>
        <w:autoSpaceDE w:val="0"/>
        <w:autoSpaceDN w:val="0"/>
        <w:adjustRightInd w:val="0"/>
        <w:rPr>
          <w:rFonts w:asciiTheme="minorHAnsi" w:eastAsia="Calibri" w:hAnsiTheme="minorHAnsi" w:cstheme="minorHAnsi"/>
          <w:color w:val="2C1F2D"/>
          <w:lang w:val="de-CH" w:eastAsia="de-CH"/>
        </w:rPr>
      </w:pPr>
      <w:r>
        <w:rPr>
          <w:rFonts w:asciiTheme="minorHAnsi" w:eastAsia="Calibri" w:hAnsiTheme="minorHAnsi" w:cstheme="minorHAnsi"/>
          <w:color w:val="2C1F2D"/>
          <w:lang w:val="de-CH" w:eastAsia="de-CH"/>
        </w:rPr>
        <w:t>Petrus war im Gefängnis, bewacht von zwei Wachen und mit Ketten gefesselt. Zusätzlich wurde die Türe von zwei weiteren Wachen bewacht. Petrus schlief in jener Nacht. Ein Engel erschien ihm im Gefängnis und musste ihn wecken. Er wusste nicht genau ob es eine Vision war oder ob es in Wirklichkeit geschieht. Der Engel führte ihn hinaus und ging mit ihm eine Gasse weit. Dann lesen wir:</w:t>
      </w:r>
    </w:p>
    <w:p w:rsidR="00714D2C" w:rsidRDefault="00714D2C" w:rsidP="0083644E">
      <w:pPr>
        <w:autoSpaceDE w:val="0"/>
        <w:autoSpaceDN w:val="0"/>
        <w:adjustRightInd w:val="0"/>
        <w:rPr>
          <w:rFonts w:asciiTheme="minorHAnsi" w:eastAsia="Calibri" w:hAnsiTheme="minorHAnsi" w:cstheme="minorHAnsi"/>
          <w:color w:val="2C1F2D"/>
          <w:lang w:val="de-CH" w:eastAsia="de-CH"/>
        </w:rPr>
      </w:pPr>
    </w:p>
    <w:p w:rsidR="00714D2C" w:rsidRDefault="00714D2C" w:rsidP="00714D2C">
      <w:pPr>
        <w:rPr>
          <w:rFonts w:asciiTheme="minorHAnsi" w:eastAsia="Calibri" w:hAnsiTheme="minorHAnsi" w:cstheme="minorHAnsi"/>
          <w:color w:val="2C1F2D"/>
          <w:lang w:val="de-CH" w:eastAsia="de-CH"/>
        </w:rPr>
      </w:pPr>
      <w:r w:rsidRPr="00714D2C">
        <w:rPr>
          <w:rFonts w:asciiTheme="minorHAnsi" w:eastAsia="Calibri" w:hAnsiTheme="minorHAnsi" w:cstheme="minorHAnsi"/>
          <w:color w:val="2C1F2D"/>
          <w:lang w:val="de-CH" w:eastAsia="de-CH"/>
        </w:rPr>
        <w:t>„</w:t>
      </w:r>
      <w:r w:rsidRPr="00714D2C">
        <w:rPr>
          <w:rFonts w:asciiTheme="minorHAnsi" w:hAnsiTheme="minorHAnsi" w:cstheme="minorHAnsi"/>
        </w:rPr>
        <w:t>Da kam Petrus zu sich und sprach: Nun weiß ich wahrhaftig, dass der Herr seinen Engel gesandt und mich errettet hat aus der Hand des Herodes und von allem, was das jüdische Volk erhoffte! Und er besann sich und ging zum Haus der Maria, der Mutter des Johannes mit dem Beinamen Markus, wo viele versammelt waren und beteten.</w:t>
      </w:r>
      <w:r w:rsidRPr="00714D2C">
        <w:rPr>
          <w:rStyle w:val="versenumber"/>
          <w:rFonts w:asciiTheme="minorHAnsi" w:hAnsiTheme="minorHAnsi" w:cstheme="minorHAnsi"/>
        </w:rPr>
        <w:t> </w:t>
      </w:r>
      <w:r w:rsidRPr="00714D2C">
        <w:rPr>
          <w:rFonts w:asciiTheme="minorHAnsi" w:hAnsiTheme="minorHAnsi" w:cstheme="minorHAnsi"/>
        </w:rPr>
        <w:t>Als nun Petrus an die Haustür klopfte, kam eine Magd namens Rhode herbei, um zu horchen.</w:t>
      </w:r>
      <w:r w:rsidRPr="00714D2C">
        <w:rPr>
          <w:rStyle w:val="versenumber"/>
          <w:rFonts w:asciiTheme="minorHAnsi" w:hAnsiTheme="minorHAnsi" w:cstheme="minorHAnsi"/>
        </w:rPr>
        <w:t> </w:t>
      </w:r>
      <w:r w:rsidRPr="00714D2C">
        <w:rPr>
          <w:rFonts w:asciiTheme="minorHAnsi" w:hAnsiTheme="minorHAnsi" w:cstheme="minorHAnsi"/>
        </w:rPr>
        <w:t>Und als sie die Stimme des Petrus erkannte, machte sie vor Freude die Türe nicht auf, sondern lief hinein und meldete, Petrus stehe vor der Tür.</w:t>
      </w:r>
      <w:r w:rsidRPr="00714D2C">
        <w:rPr>
          <w:rStyle w:val="versenumber"/>
          <w:rFonts w:asciiTheme="minorHAnsi" w:hAnsiTheme="minorHAnsi" w:cstheme="minorHAnsi"/>
        </w:rPr>
        <w:t> </w:t>
      </w:r>
      <w:r w:rsidRPr="00714D2C">
        <w:rPr>
          <w:rFonts w:asciiTheme="minorHAnsi" w:hAnsiTheme="minorHAnsi" w:cstheme="minorHAnsi"/>
        </w:rPr>
        <w:t>Sie aber sprachen zu ihr: Du bist nicht bei Sinnen! Aber sie bestand darauf, dass es so sei. Da sprachen sie: Es ist sein Engel!</w:t>
      </w:r>
      <w:r w:rsidRPr="00714D2C">
        <w:rPr>
          <w:rStyle w:val="versenumber"/>
          <w:rFonts w:asciiTheme="minorHAnsi" w:hAnsiTheme="minorHAnsi" w:cstheme="minorHAnsi"/>
        </w:rPr>
        <w:t> </w:t>
      </w:r>
      <w:r w:rsidRPr="00714D2C">
        <w:rPr>
          <w:rFonts w:asciiTheme="minorHAnsi" w:hAnsiTheme="minorHAnsi" w:cstheme="minorHAnsi"/>
        </w:rPr>
        <w:t>Petrus aber fuhr fort zu klopfen; und als sie öffneten, sahen sie ihn und erstaunten sehr.</w:t>
      </w:r>
      <w:r w:rsidRPr="00714D2C">
        <w:rPr>
          <w:rStyle w:val="versenumber"/>
          <w:rFonts w:asciiTheme="minorHAnsi" w:hAnsiTheme="minorHAnsi" w:cstheme="minorHAnsi"/>
        </w:rPr>
        <w:t> </w:t>
      </w:r>
      <w:r w:rsidRPr="00714D2C">
        <w:rPr>
          <w:rFonts w:asciiTheme="minorHAnsi" w:hAnsiTheme="minorHAnsi" w:cstheme="minorHAnsi"/>
        </w:rPr>
        <w:t>Er gab ihnen aber mit der Hand ein Zeichen, dass sie schweigen sollten, und erzählte ihnen, wie der Herr ihn aus dem Gefängnis geführt hatte. Er sprach aber: Meldet dies dem Jakobus und den Brüdern! Und er ging hinaus und zog an einen anderen Ort.</w:t>
      </w:r>
      <w:r w:rsidRPr="00714D2C">
        <w:rPr>
          <w:rFonts w:asciiTheme="minorHAnsi" w:eastAsia="Calibri" w:hAnsiTheme="minorHAnsi" w:cstheme="minorHAnsi"/>
          <w:color w:val="2C1F2D"/>
          <w:lang w:val="de-CH" w:eastAsia="de-CH"/>
        </w:rPr>
        <w:t>“</w:t>
      </w:r>
      <w:r>
        <w:rPr>
          <w:rFonts w:asciiTheme="minorHAnsi" w:eastAsia="Calibri" w:hAnsiTheme="minorHAnsi" w:cstheme="minorHAnsi"/>
          <w:color w:val="2C1F2D"/>
          <w:lang w:val="de-CH" w:eastAsia="de-CH"/>
        </w:rPr>
        <w:t xml:space="preserve"> </w:t>
      </w:r>
      <w:r w:rsidRPr="00714D2C">
        <w:rPr>
          <w:rFonts w:asciiTheme="minorHAnsi" w:eastAsia="Calibri" w:hAnsiTheme="minorHAnsi" w:cstheme="minorHAnsi"/>
          <w:b/>
          <w:color w:val="2C1F2D"/>
          <w:lang w:val="de-CH" w:eastAsia="de-CH"/>
        </w:rPr>
        <w:t>(</w:t>
      </w:r>
      <w:r>
        <w:rPr>
          <w:rFonts w:asciiTheme="minorHAnsi" w:eastAsia="Calibri" w:hAnsiTheme="minorHAnsi" w:cstheme="minorHAnsi"/>
          <w:b/>
          <w:color w:val="2C1F2D"/>
          <w:lang w:val="de-CH" w:eastAsia="de-CH"/>
        </w:rPr>
        <w:t>Apg 12,11-17</w:t>
      </w:r>
      <w:r w:rsidRPr="00714D2C">
        <w:rPr>
          <w:rFonts w:asciiTheme="minorHAnsi" w:eastAsia="Calibri" w:hAnsiTheme="minorHAnsi" w:cstheme="minorHAnsi"/>
          <w:b/>
          <w:color w:val="2C1F2D"/>
          <w:lang w:val="de-CH" w:eastAsia="de-CH"/>
        </w:rPr>
        <w:t>)</w:t>
      </w:r>
    </w:p>
    <w:p w:rsidR="00714D2C" w:rsidRPr="00BC7F60" w:rsidRDefault="00714D2C" w:rsidP="0083644E">
      <w:pPr>
        <w:autoSpaceDE w:val="0"/>
        <w:autoSpaceDN w:val="0"/>
        <w:adjustRightInd w:val="0"/>
        <w:rPr>
          <w:rFonts w:asciiTheme="minorHAnsi" w:eastAsia="Calibri" w:hAnsiTheme="minorHAnsi" w:cstheme="minorHAnsi"/>
          <w:color w:val="2C1F2D"/>
          <w:sz w:val="16"/>
          <w:szCs w:val="16"/>
          <w:lang w:val="de-CH" w:eastAsia="de-CH"/>
        </w:rPr>
      </w:pPr>
    </w:p>
    <w:p w:rsidR="00CF0531" w:rsidRPr="00B9099E" w:rsidRDefault="00CF0531" w:rsidP="00CF0531">
      <w:pPr>
        <w:autoSpaceDE w:val="0"/>
        <w:autoSpaceDN w:val="0"/>
        <w:adjustRightInd w:val="0"/>
        <w:rPr>
          <w:rFonts w:asciiTheme="minorHAnsi" w:eastAsia="Calibri" w:hAnsiTheme="minorHAnsi" w:cstheme="minorHAnsi"/>
          <w:lang w:val="de-CH" w:eastAsia="de-CH"/>
        </w:rPr>
      </w:pPr>
      <w:r w:rsidRPr="00B9099E">
        <w:rPr>
          <w:rFonts w:asciiTheme="minorHAnsi" w:eastAsia="Calibri" w:hAnsiTheme="minorHAnsi" w:cstheme="minorHAnsi"/>
          <w:lang w:val="de-CH" w:eastAsia="de-CH"/>
        </w:rPr>
        <w:t>Petrus ging zu diesem Haus, weil er wusste, dass sich dort die Gemeinde trifft. Im Haus der Maria, der Mutter von Johannes Markus. Also kann</w:t>
      </w:r>
      <w:r w:rsidR="00BC7F60" w:rsidRPr="00B9099E">
        <w:rPr>
          <w:rFonts w:asciiTheme="minorHAnsi" w:eastAsia="Calibri" w:hAnsiTheme="minorHAnsi" w:cstheme="minorHAnsi"/>
          <w:lang w:val="de-CH" w:eastAsia="de-CH"/>
        </w:rPr>
        <w:t>ten</w:t>
      </w:r>
      <w:r w:rsidRPr="00B9099E">
        <w:rPr>
          <w:rFonts w:asciiTheme="minorHAnsi" w:eastAsia="Calibri" w:hAnsiTheme="minorHAnsi" w:cstheme="minorHAnsi"/>
          <w:lang w:val="de-CH" w:eastAsia="de-CH"/>
        </w:rPr>
        <w:t xml:space="preserve"> sich Markus und Petrus schon seit einiger Zeit. Vielleicht haben sie sich das erste Mal getroffen als Jesus mit seinen Jüngern das Passahmahl feierte in eben diesem Haus. </w:t>
      </w:r>
    </w:p>
    <w:p w:rsidR="00CF0531" w:rsidRPr="00B9099E" w:rsidRDefault="00CF0531" w:rsidP="00CF0531">
      <w:pPr>
        <w:autoSpaceDE w:val="0"/>
        <w:autoSpaceDN w:val="0"/>
        <w:adjustRightInd w:val="0"/>
        <w:rPr>
          <w:rFonts w:asciiTheme="minorHAnsi" w:eastAsia="Calibri" w:hAnsiTheme="minorHAnsi" w:cstheme="minorHAnsi"/>
          <w:sz w:val="16"/>
          <w:szCs w:val="16"/>
          <w:lang w:val="de-CH" w:eastAsia="de-CH"/>
        </w:rPr>
      </w:pPr>
    </w:p>
    <w:p w:rsidR="00714D2C" w:rsidRPr="00B9099E" w:rsidRDefault="00CF0531" w:rsidP="00CF0531">
      <w:pPr>
        <w:autoSpaceDE w:val="0"/>
        <w:autoSpaceDN w:val="0"/>
        <w:adjustRightInd w:val="0"/>
        <w:rPr>
          <w:rFonts w:asciiTheme="minorHAnsi" w:eastAsia="Calibri" w:hAnsiTheme="minorHAnsi" w:cstheme="minorHAnsi"/>
          <w:lang w:val="de-CH" w:eastAsia="de-CH"/>
        </w:rPr>
      </w:pPr>
      <w:r w:rsidRPr="00B9099E">
        <w:rPr>
          <w:rFonts w:asciiTheme="minorHAnsi" w:eastAsia="Calibri" w:hAnsiTheme="minorHAnsi" w:cstheme="minorHAnsi"/>
          <w:lang w:val="de-CH" w:eastAsia="de-CH"/>
        </w:rPr>
        <w:t>Dies</w:t>
      </w:r>
      <w:r w:rsidR="00BC7F60" w:rsidRPr="00B9099E">
        <w:rPr>
          <w:rFonts w:asciiTheme="minorHAnsi" w:eastAsia="Calibri" w:hAnsiTheme="minorHAnsi" w:cstheme="minorHAnsi"/>
          <w:lang w:val="de-CH" w:eastAsia="de-CH"/>
        </w:rPr>
        <w:t>e Gebetsversammlung</w:t>
      </w:r>
      <w:r w:rsidRPr="00B9099E">
        <w:rPr>
          <w:rFonts w:asciiTheme="minorHAnsi" w:eastAsia="Calibri" w:hAnsiTheme="minorHAnsi" w:cstheme="minorHAnsi"/>
          <w:lang w:val="de-CH" w:eastAsia="de-CH"/>
        </w:rPr>
        <w:t xml:space="preserve"> geschah 14 Jahre </w:t>
      </w:r>
      <w:r w:rsidR="00BC7F60" w:rsidRPr="00B9099E">
        <w:rPr>
          <w:rFonts w:asciiTheme="minorHAnsi" w:eastAsia="Calibri" w:hAnsiTheme="minorHAnsi" w:cstheme="minorHAnsi"/>
          <w:lang w:val="de-CH" w:eastAsia="de-CH"/>
        </w:rPr>
        <w:t>nach dem Jesus mit seinen Jüngern das Passah gefeiert hatte</w:t>
      </w:r>
      <w:r w:rsidRPr="00B9099E">
        <w:rPr>
          <w:rFonts w:asciiTheme="minorHAnsi" w:eastAsia="Calibri" w:hAnsiTheme="minorHAnsi" w:cstheme="minorHAnsi"/>
          <w:lang w:val="de-CH" w:eastAsia="de-CH"/>
        </w:rPr>
        <w:t xml:space="preserve"> (44 n.Chr.). Petrus ist zum dominierenden Prediger heran gewachsen und das Haus der Maria war ein wichtiger Treffpunkt der ersten Gemeinde.</w:t>
      </w:r>
    </w:p>
    <w:p w:rsidR="00CF0531" w:rsidRPr="00B9099E" w:rsidRDefault="00CF0531" w:rsidP="00CF0531">
      <w:pPr>
        <w:autoSpaceDE w:val="0"/>
        <w:autoSpaceDN w:val="0"/>
        <w:adjustRightInd w:val="0"/>
        <w:rPr>
          <w:rFonts w:asciiTheme="minorHAnsi" w:eastAsia="Calibri" w:hAnsiTheme="minorHAnsi" w:cstheme="minorHAnsi"/>
          <w:sz w:val="16"/>
          <w:szCs w:val="16"/>
          <w:lang w:val="de-CH" w:eastAsia="de-CH"/>
        </w:rPr>
      </w:pPr>
    </w:p>
    <w:p w:rsidR="00B81277" w:rsidRPr="00B9099E" w:rsidRDefault="00CF0531" w:rsidP="00CF0531">
      <w:pPr>
        <w:autoSpaceDE w:val="0"/>
        <w:autoSpaceDN w:val="0"/>
        <w:adjustRightInd w:val="0"/>
        <w:rPr>
          <w:rFonts w:asciiTheme="minorHAnsi" w:eastAsia="Calibri" w:hAnsiTheme="minorHAnsi" w:cstheme="minorHAnsi"/>
          <w:lang w:val="de-CH" w:eastAsia="de-CH"/>
        </w:rPr>
      </w:pPr>
      <w:r w:rsidRPr="00B9099E">
        <w:rPr>
          <w:rFonts w:asciiTheme="minorHAnsi" w:eastAsia="Calibri" w:hAnsiTheme="minorHAnsi" w:cstheme="minorHAnsi"/>
          <w:lang w:val="de-CH" w:eastAsia="de-CH"/>
        </w:rPr>
        <w:t xml:space="preserve">Warum gebe ich diese Hintergrundinformationen? Weil hier an dieser Stelle Johannes Markus, der Schreiber des Markusevangeliums das erste Mal erwähnt wird. </w:t>
      </w:r>
      <w:r w:rsidR="00B81277" w:rsidRPr="00B9099E">
        <w:rPr>
          <w:rFonts w:asciiTheme="minorHAnsi" w:eastAsia="Calibri" w:hAnsiTheme="minorHAnsi" w:cstheme="minorHAnsi"/>
          <w:lang w:val="de-CH" w:eastAsia="de-CH"/>
        </w:rPr>
        <w:t>Kein Verfasser der Evangelien</w:t>
      </w:r>
      <w:r w:rsidRPr="00B9099E">
        <w:rPr>
          <w:rFonts w:asciiTheme="minorHAnsi" w:eastAsia="Calibri" w:hAnsiTheme="minorHAnsi" w:cstheme="minorHAnsi"/>
          <w:lang w:val="de-CH" w:eastAsia="de-CH"/>
        </w:rPr>
        <w:t xml:space="preserve"> gibt uns seinen Namen</w:t>
      </w:r>
      <w:r w:rsidR="00B81277" w:rsidRPr="00B9099E">
        <w:rPr>
          <w:rFonts w:asciiTheme="minorHAnsi" w:eastAsia="Calibri" w:hAnsiTheme="minorHAnsi" w:cstheme="minorHAnsi"/>
          <w:lang w:val="de-CH" w:eastAsia="de-CH"/>
        </w:rPr>
        <w:t xml:space="preserve"> bekannt</w:t>
      </w:r>
      <w:r w:rsidRPr="00B9099E">
        <w:rPr>
          <w:rFonts w:asciiTheme="minorHAnsi" w:eastAsia="Calibri" w:hAnsiTheme="minorHAnsi" w:cstheme="minorHAnsi"/>
          <w:lang w:val="de-CH" w:eastAsia="de-CH"/>
        </w:rPr>
        <w:t xml:space="preserve">, </w:t>
      </w:r>
      <w:r w:rsidR="00B81277" w:rsidRPr="00B9099E">
        <w:rPr>
          <w:rFonts w:asciiTheme="minorHAnsi" w:eastAsia="Calibri" w:hAnsiTheme="minorHAnsi" w:cstheme="minorHAnsi"/>
          <w:lang w:val="de-CH" w:eastAsia="de-CH"/>
        </w:rPr>
        <w:t>nun aber</w:t>
      </w:r>
      <w:r w:rsidRPr="00B9099E">
        <w:rPr>
          <w:rFonts w:asciiTheme="minorHAnsi" w:eastAsia="Calibri" w:hAnsiTheme="minorHAnsi" w:cstheme="minorHAnsi"/>
          <w:lang w:val="de-CH" w:eastAsia="de-CH"/>
        </w:rPr>
        <w:t xml:space="preserve"> treffen wir ihn hier. Und wir tre</w:t>
      </w:r>
      <w:r w:rsidR="00B81277" w:rsidRPr="00B9099E">
        <w:rPr>
          <w:rFonts w:asciiTheme="minorHAnsi" w:eastAsia="Calibri" w:hAnsiTheme="minorHAnsi" w:cstheme="minorHAnsi"/>
          <w:lang w:val="de-CH" w:eastAsia="de-CH"/>
        </w:rPr>
        <w:t>ffen ihn in Verbindung mit Petrus.</w:t>
      </w:r>
    </w:p>
    <w:p w:rsidR="00B81277" w:rsidRPr="00B9099E" w:rsidRDefault="00B81277" w:rsidP="00CF0531">
      <w:pPr>
        <w:autoSpaceDE w:val="0"/>
        <w:autoSpaceDN w:val="0"/>
        <w:adjustRightInd w:val="0"/>
        <w:rPr>
          <w:rFonts w:asciiTheme="minorHAnsi" w:eastAsia="Calibri" w:hAnsiTheme="minorHAnsi" w:cstheme="minorHAnsi"/>
          <w:sz w:val="16"/>
          <w:szCs w:val="16"/>
          <w:lang w:val="de-CH" w:eastAsia="de-CH"/>
        </w:rPr>
      </w:pPr>
    </w:p>
    <w:p w:rsidR="00B81277" w:rsidRPr="00B9099E" w:rsidRDefault="00BC7F60" w:rsidP="00BC7F60">
      <w:pPr>
        <w:autoSpaceDE w:val="0"/>
        <w:autoSpaceDN w:val="0"/>
        <w:adjustRightInd w:val="0"/>
        <w:spacing w:line="360" w:lineRule="auto"/>
        <w:rPr>
          <w:rFonts w:asciiTheme="minorHAnsi" w:eastAsia="Calibri" w:hAnsiTheme="minorHAnsi" w:cstheme="minorHAnsi"/>
          <w:lang w:val="de-CH" w:eastAsia="de-CH"/>
        </w:rPr>
      </w:pPr>
      <w:r w:rsidRPr="00B9099E">
        <w:rPr>
          <w:rFonts w:asciiTheme="minorHAnsi" w:eastAsia="Calibri" w:hAnsiTheme="minorHAnsi" w:cstheme="minorHAnsi"/>
          <w:lang w:val="de-CH" w:eastAsia="de-CH"/>
        </w:rPr>
        <w:t>Wir lesen im gleichen Kapitel (12)</w:t>
      </w:r>
      <w:r w:rsidR="00B81277" w:rsidRPr="00B9099E">
        <w:rPr>
          <w:rFonts w:asciiTheme="minorHAnsi" w:eastAsia="Calibri" w:hAnsiTheme="minorHAnsi" w:cstheme="minorHAnsi"/>
          <w:lang w:val="de-CH" w:eastAsia="de-CH"/>
        </w:rPr>
        <w:t>:</w:t>
      </w:r>
    </w:p>
    <w:p w:rsidR="00B81277" w:rsidRDefault="00BC7F60" w:rsidP="00B81277">
      <w:pPr>
        <w:rPr>
          <w:rFonts w:asciiTheme="minorHAnsi" w:eastAsia="Calibri" w:hAnsiTheme="minorHAnsi" w:cstheme="minorHAnsi"/>
          <w:b/>
          <w:color w:val="2C1F2D"/>
          <w:lang w:val="de-CH" w:eastAsia="de-CH"/>
        </w:rPr>
      </w:pPr>
      <w:r>
        <w:rPr>
          <w:rFonts w:asciiTheme="minorHAnsi" w:hAnsiTheme="minorHAnsi" w:cstheme="minorHAnsi"/>
          <w:lang w:val="de-CH"/>
        </w:rPr>
        <w:t>„</w:t>
      </w:r>
      <w:r w:rsidR="00B81277" w:rsidRPr="00B81277">
        <w:rPr>
          <w:rFonts w:asciiTheme="minorHAnsi" w:hAnsiTheme="minorHAnsi" w:cstheme="minorHAnsi"/>
        </w:rPr>
        <w:t>Das Wort Gottes aber breitete sich aus und mehrte sich.</w:t>
      </w:r>
      <w:r w:rsidR="00B81277" w:rsidRPr="00B81277">
        <w:rPr>
          <w:rStyle w:val="versenumber"/>
          <w:rFonts w:asciiTheme="minorHAnsi" w:hAnsiTheme="minorHAnsi" w:cstheme="minorHAnsi"/>
        </w:rPr>
        <w:t> </w:t>
      </w:r>
      <w:r w:rsidR="00B81277" w:rsidRPr="00B81277">
        <w:rPr>
          <w:rFonts w:asciiTheme="minorHAnsi" w:hAnsiTheme="minorHAnsi" w:cstheme="minorHAnsi"/>
        </w:rPr>
        <w:t>Und Barnabas und Saulus kehrten von Jerusalem zurück, nachdem sie die Hilfeleistung ausgerichtet hatten, und nahmen auch Johannes mit dem Beinamen Markus mit sich.</w:t>
      </w:r>
      <w:r w:rsidR="00B81277" w:rsidRPr="00B81277">
        <w:rPr>
          <w:rFonts w:asciiTheme="minorHAnsi" w:eastAsia="Calibri" w:hAnsiTheme="minorHAnsi" w:cstheme="minorHAnsi"/>
          <w:color w:val="2C1F2D"/>
          <w:lang w:val="de-CH" w:eastAsia="de-CH"/>
        </w:rPr>
        <w:t>“</w:t>
      </w:r>
      <w:r w:rsidR="00B81277">
        <w:rPr>
          <w:rFonts w:asciiTheme="minorHAnsi" w:eastAsia="Calibri" w:hAnsiTheme="minorHAnsi" w:cstheme="minorHAnsi"/>
          <w:color w:val="2C1F2D"/>
          <w:lang w:val="de-CH" w:eastAsia="de-CH"/>
        </w:rPr>
        <w:t xml:space="preserve"> </w:t>
      </w:r>
      <w:r w:rsidR="00B81277" w:rsidRPr="00B81277">
        <w:rPr>
          <w:rFonts w:asciiTheme="minorHAnsi" w:eastAsia="Calibri" w:hAnsiTheme="minorHAnsi" w:cstheme="minorHAnsi"/>
          <w:b/>
          <w:color w:val="2C1F2D"/>
          <w:lang w:val="de-CH" w:eastAsia="de-CH"/>
        </w:rPr>
        <w:t>(</w:t>
      </w:r>
      <w:r w:rsidR="00B81277">
        <w:rPr>
          <w:rFonts w:asciiTheme="minorHAnsi" w:eastAsia="Calibri" w:hAnsiTheme="minorHAnsi" w:cstheme="minorHAnsi"/>
          <w:b/>
          <w:color w:val="2C1F2D"/>
          <w:lang w:val="de-CH" w:eastAsia="de-CH"/>
        </w:rPr>
        <w:t>Apg 12,24+25</w:t>
      </w:r>
      <w:r w:rsidR="00B81277" w:rsidRPr="00B81277">
        <w:rPr>
          <w:rFonts w:asciiTheme="minorHAnsi" w:eastAsia="Calibri" w:hAnsiTheme="minorHAnsi" w:cstheme="minorHAnsi"/>
          <w:b/>
          <w:color w:val="2C1F2D"/>
          <w:lang w:val="de-CH" w:eastAsia="de-CH"/>
        </w:rPr>
        <w:t>)</w:t>
      </w:r>
    </w:p>
    <w:p w:rsidR="00B9099E" w:rsidRDefault="00B9099E" w:rsidP="00B81277">
      <w:pPr>
        <w:rPr>
          <w:rFonts w:asciiTheme="minorHAnsi" w:eastAsia="Calibri" w:hAnsiTheme="minorHAnsi" w:cstheme="minorHAnsi"/>
          <w:color w:val="2C1F2D"/>
          <w:lang w:val="de-CH" w:eastAsia="de-CH"/>
        </w:rPr>
      </w:pPr>
    </w:p>
    <w:p w:rsidR="00B81277" w:rsidRDefault="00B81277" w:rsidP="00CF0531">
      <w:pPr>
        <w:autoSpaceDE w:val="0"/>
        <w:autoSpaceDN w:val="0"/>
        <w:adjustRightInd w:val="0"/>
        <w:rPr>
          <w:rFonts w:asciiTheme="minorHAnsi" w:eastAsia="Calibri" w:hAnsiTheme="minorHAnsi" w:cstheme="minorHAnsi"/>
          <w:color w:val="2C1F2D"/>
          <w:lang w:val="de-CH" w:eastAsia="de-CH"/>
        </w:rPr>
      </w:pPr>
      <w:r>
        <w:rPr>
          <w:rFonts w:asciiTheme="minorHAnsi" w:eastAsia="Calibri" w:hAnsiTheme="minorHAnsi" w:cstheme="minorHAnsi"/>
          <w:color w:val="2C1F2D"/>
          <w:lang w:val="de-CH" w:eastAsia="de-CH"/>
        </w:rPr>
        <w:t>Nun wir ein neues Kapitel für die Weltmission aufgeschlagen</w:t>
      </w:r>
      <w:r w:rsidR="000559E5">
        <w:rPr>
          <w:rFonts w:asciiTheme="minorHAnsi" w:eastAsia="Calibri" w:hAnsiTheme="minorHAnsi" w:cstheme="minorHAnsi"/>
          <w:color w:val="2C1F2D"/>
          <w:lang w:val="de-CH" w:eastAsia="de-CH"/>
        </w:rPr>
        <w:t xml:space="preserve"> (46 n.Chr.)</w:t>
      </w:r>
      <w:r>
        <w:rPr>
          <w:rFonts w:asciiTheme="minorHAnsi" w:eastAsia="Calibri" w:hAnsiTheme="minorHAnsi" w:cstheme="minorHAnsi"/>
          <w:color w:val="2C1F2D"/>
          <w:lang w:val="de-CH" w:eastAsia="de-CH"/>
        </w:rPr>
        <w:t>. In der Gemeinde in Antiochia wurden Barnabas und Saulus zur ersten Missionsreise ausgesandt. Mit ihnen Johannes Markus der damals bei der Gefangennahme Jesus nackt geflohen ist.</w:t>
      </w:r>
    </w:p>
    <w:p w:rsidR="00B81277" w:rsidRDefault="00B81277" w:rsidP="00CF0531">
      <w:pPr>
        <w:autoSpaceDE w:val="0"/>
        <w:autoSpaceDN w:val="0"/>
        <w:adjustRightInd w:val="0"/>
        <w:rPr>
          <w:rFonts w:asciiTheme="minorHAnsi" w:eastAsia="Calibri" w:hAnsiTheme="minorHAnsi" w:cstheme="minorHAnsi"/>
          <w:color w:val="2C1F2D"/>
          <w:lang w:val="de-CH" w:eastAsia="de-CH"/>
        </w:rPr>
      </w:pPr>
    </w:p>
    <w:p w:rsidR="00CF0531" w:rsidRDefault="00B81277" w:rsidP="00CF0531">
      <w:pPr>
        <w:autoSpaceDE w:val="0"/>
        <w:autoSpaceDN w:val="0"/>
        <w:adjustRightInd w:val="0"/>
        <w:rPr>
          <w:rFonts w:asciiTheme="minorHAnsi" w:eastAsia="Calibri" w:hAnsiTheme="minorHAnsi" w:cstheme="minorHAnsi"/>
          <w:color w:val="2C1F2D"/>
          <w:lang w:val="de-CH" w:eastAsia="de-CH"/>
        </w:rPr>
      </w:pPr>
      <w:r>
        <w:rPr>
          <w:rFonts w:asciiTheme="minorHAnsi" w:eastAsia="Calibri" w:hAnsiTheme="minorHAnsi" w:cstheme="minorHAnsi"/>
          <w:color w:val="2C1F2D"/>
          <w:lang w:val="de-CH" w:eastAsia="de-CH"/>
        </w:rPr>
        <w:t xml:space="preserve">Nun erhalten wir den ersten Hinweis, wie nützlich Markus Johannes für den Dienst gewesen sein musste, damit der von </w:t>
      </w:r>
      <w:r w:rsidR="000559E5">
        <w:rPr>
          <w:rFonts w:asciiTheme="minorHAnsi" w:eastAsia="Calibri" w:hAnsiTheme="minorHAnsi" w:cstheme="minorHAnsi"/>
          <w:color w:val="2C1F2D"/>
          <w:lang w:val="de-CH" w:eastAsia="de-CH"/>
        </w:rPr>
        <w:t xml:space="preserve">Barnabas </w:t>
      </w:r>
      <w:r>
        <w:rPr>
          <w:rFonts w:asciiTheme="minorHAnsi" w:eastAsia="Calibri" w:hAnsiTheme="minorHAnsi" w:cstheme="minorHAnsi"/>
          <w:color w:val="2C1F2D"/>
          <w:lang w:val="de-CH" w:eastAsia="de-CH"/>
        </w:rPr>
        <w:t xml:space="preserve">und Saulus auf die erste Missionsreise mitgenommen wurde. </w:t>
      </w:r>
      <w:r w:rsidR="00CF0531" w:rsidRPr="00CF0531">
        <w:rPr>
          <w:rFonts w:asciiTheme="minorHAnsi" w:eastAsia="Calibri" w:hAnsiTheme="minorHAnsi" w:cstheme="minorHAnsi"/>
          <w:color w:val="2C1F2D"/>
          <w:lang w:val="de-CH" w:eastAsia="de-CH"/>
        </w:rPr>
        <w:t xml:space="preserve">War er </w:t>
      </w:r>
      <w:r w:rsidR="00CF0531" w:rsidRPr="00CF0531">
        <w:rPr>
          <w:rFonts w:asciiTheme="minorHAnsi" w:eastAsia="Calibri" w:hAnsiTheme="minorHAnsi" w:cstheme="minorHAnsi"/>
          <w:color w:val="2C1F2D"/>
          <w:lang w:val="de-CH" w:eastAsia="de-CH"/>
        </w:rPr>
        <w:lastRenderedPageBreak/>
        <w:t xml:space="preserve">ein </w:t>
      </w:r>
      <w:r>
        <w:rPr>
          <w:rFonts w:asciiTheme="minorHAnsi" w:eastAsia="Calibri" w:hAnsiTheme="minorHAnsi" w:cstheme="minorHAnsi"/>
          <w:color w:val="2C1F2D"/>
          <w:lang w:val="de-CH" w:eastAsia="de-CH"/>
        </w:rPr>
        <w:t>Verkündiger</w:t>
      </w:r>
      <w:r w:rsidR="00CF0531" w:rsidRPr="00CF0531">
        <w:rPr>
          <w:rFonts w:asciiTheme="minorHAnsi" w:eastAsia="Calibri" w:hAnsiTheme="minorHAnsi" w:cstheme="minorHAnsi"/>
          <w:color w:val="2C1F2D"/>
          <w:lang w:val="de-CH" w:eastAsia="de-CH"/>
        </w:rPr>
        <w:t xml:space="preserve">? </w:t>
      </w:r>
      <w:r>
        <w:rPr>
          <w:rFonts w:asciiTheme="minorHAnsi" w:eastAsia="Calibri" w:hAnsiTheme="minorHAnsi" w:cstheme="minorHAnsi"/>
          <w:color w:val="2C1F2D"/>
          <w:lang w:val="de-CH" w:eastAsia="de-CH"/>
        </w:rPr>
        <w:t>Nein! War er ein Pastor? Nein! E</w:t>
      </w:r>
      <w:r w:rsidR="00CF0531" w:rsidRPr="00CF0531">
        <w:rPr>
          <w:rFonts w:asciiTheme="minorHAnsi" w:eastAsia="Calibri" w:hAnsiTheme="minorHAnsi" w:cstheme="minorHAnsi"/>
          <w:color w:val="2C1F2D"/>
          <w:lang w:val="de-CH" w:eastAsia="de-CH"/>
        </w:rPr>
        <w:t xml:space="preserve">in Evangelist? </w:t>
      </w:r>
      <w:r>
        <w:rPr>
          <w:rFonts w:asciiTheme="minorHAnsi" w:eastAsia="Calibri" w:hAnsiTheme="minorHAnsi" w:cstheme="minorHAnsi"/>
          <w:color w:val="2C1F2D"/>
          <w:lang w:val="de-CH" w:eastAsia="de-CH"/>
        </w:rPr>
        <w:t xml:space="preserve">Nein! </w:t>
      </w:r>
      <w:r w:rsidR="00CF0531" w:rsidRPr="00CF0531">
        <w:rPr>
          <w:rFonts w:asciiTheme="minorHAnsi" w:eastAsia="Calibri" w:hAnsiTheme="minorHAnsi" w:cstheme="minorHAnsi"/>
          <w:color w:val="2C1F2D"/>
          <w:lang w:val="de-CH" w:eastAsia="de-CH"/>
        </w:rPr>
        <w:t xml:space="preserve">War er ein Apostel? </w:t>
      </w:r>
      <w:r>
        <w:rPr>
          <w:rFonts w:asciiTheme="minorHAnsi" w:eastAsia="Calibri" w:hAnsiTheme="minorHAnsi" w:cstheme="minorHAnsi"/>
          <w:color w:val="2C1F2D"/>
          <w:lang w:val="de-CH" w:eastAsia="de-CH"/>
        </w:rPr>
        <w:t xml:space="preserve">Nein! </w:t>
      </w:r>
      <w:r w:rsidR="00CF0531" w:rsidRPr="00CF0531">
        <w:rPr>
          <w:rFonts w:asciiTheme="minorHAnsi" w:eastAsia="Calibri" w:hAnsiTheme="minorHAnsi" w:cstheme="minorHAnsi"/>
          <w:color w:val="2C1F2D"/>
          <w:lang w:val="de-CH" w:eastAsia="de-CH"/>
        </w:rPr>
        <w:t>War er ein Prophet?</w:t>
      </w:r>
      <w:r>
        <w:rPr>
          <w:rFonts w:asciiTheme="minorHAnsi" w:eastAsia="Calibri" w:hAnsiTheme="minorHAnsi" w:cstheme="minorHAnsi"/>
          <w:color w:val="2C1F2D"/>
          <w:lang w:val="de-CH" w:eastAsia="de-CH"/>
        </w:rPr>
        <w:t xml:space="preserve"> Nein! War er ein Leiter</w:t>
      </w:r>
      <w:r w:rsidR="00CF0531" w:rsidRPr="00CF0531">
        <w:rPr>
          <w:rFonts w:asciiTheme="minorHAnsi" w:eastAsia="Calibri" w:hAnsiTheme="minorHAnsi" w:cstheme="minorHAnsi"/>
          <w:color w:val="2C1F2D"/>
          <w:lang w:val="de-CH" w:eastAsia="de-CH"/>
        </w:rPr>
        <w:t xml:space="preserve">? Nein, er war nichts davon. </w:t>
      </w:r>
      <w:r w:rsidR="000559E5">
        <w:rPr>
          <w:rFonts w:asciiTheme="minorHAnsi" w:eastAsia="Calibri" w:hAnsiTheme="minorHAnsi" w:cstheme="minorHAnsi"/>
          <w:color w:val="2C1F2D"/>
          <w:lang w:val="de-CH" w:eastAsia="de-CH"/>
        </w:rPr>
        <w:t>Was war er</w:t>
      </w:r>
      <w:r w:rsidR="00BC7F60">
        <w:rPr>
          <w:rFonts w:asciiTheme="minorHAnsi" w:eastAsia="Calibri" w:hAnsiTheme="minorHAnsi" w:cstheme="minorHAnsi"/>
          <w:color w:val="2C1F2D"/>
          <w:lang w:val="de-CH" w:eastAsia="de-CH"/>
        </w:rPr>
        <w:t>?</w:t>
      </w:r>
      <w:r w:rsidR="000559E5">
        <w:rPr>
          <w:rFonts w:asciiTheme="minorHAnsi" w:eastAsia="Calibri" w:hAnsiTheme="minorHAnsi" w:cstheme="minorHAnsi"/>
          <w:color w:val="2C1F2D"/>
          <w:lang w:val="de-CH" w:eastAsia="de-CH"/>
        </w:rPr>
        <w:t>:</w:t>
      </w:r>
    </w:p>
    <w:p w:rsidR="000559E5" w:rsidRDefault="000559E5" w:rsidP="00CF0531">
      <w:pPr>
        <w:autoSpaceDE w:val="0"/>
        <w:autoSpaceDN w:val="0"/>
        <w:adjustRightInd w:val="0"/>
        <w:rPr>
          <w:rFonts w:asciiTheme="minorHAnsi" w:eastAsia="Calibri" w:hAnsiTheme="minorHAnsi" w:cstheme="minorHAnsi"/>
          <w:color w:val="2C1F2D"/>
          <w:lang w:val="de-CH" w:eastAsia="de-CH"/>
        </w:rPr>
      </w:pPr>
    </w:p>
    <w:p w:rsidR="000559E5" w:rsidRDefault="000559E5" w:rsidP="000559E5">
      <w:pPr>
        <w:rPr>
          <w:rFonts w:asciiTheme="minorHAnsi" w:eastAsia="Calibri" w:hAnsiTheme="minorHAnsi" w:cstheme="minorHAnsi"/>
          <w:color w:val="2C1F2D"/>
          <w:lang w:val="de-CH" w:eastAsia="de-CH"/>
        </w:rPr>
      </w:pPr>
      <w:r w:rsidRPr="000559E5">
        <w:rPr>
          <w:rFonts w:asciiTheme="minorHAnsi" w:eastAsia="Calibri" w:hAnsiTheme="minorHAnsi" w:cstheme="minorHAnsi"/>
          <w:color w:val="2C1F2D"/>
          <w:lang w:val="de-CH" w:eastAsia="de-CH"/>
        </w:rPr>
        <w:t>„</w:t>
      </w:r>
      <w:r w:rsidRPr="000559E5">
        <w:rPr>
          <w:rFonts w:asciiTheme="minorHAnsi" w:hAnsiTheme="minorHAnsi" w:cstheme="minorHAnsi"/>
        </w:rPr>
        <w:t>Diese nun, ausgesandt vom Heiligen Geist, zogen</w:t>
      </w:r>
      <w:r w:rsidR="00BC7F60">
        <w:rPr>
          <w:rFonts w:asciiTheme="minorHAnsi" w:hAnsiTheme="minorHAnsi" w:cstheme="minorHAnsi"/>
        </w:rPr>
        <w:t xml:space="preserve"> hinab nach Seleuz</w:t>
      </w:r>
      <w:r w:rsidRPr="000559E5">
        <w:rPr>
          <w:rFonts w:asciiTheme="minorHAnsi" w:hAnsiTheme="minorHAnsi" w:cstheme="minorHAnsi"/>
        </w:rPr>
        <w:t>ia und fuhren von dort mit dem Schiff nach Zypern.</w:t>
      </w:r>
      <w:r w:rsidRPr="000559E5">
        <w:rPr>
          <w:rStyle w:val="versenumber"/>
          <w:rFonts w:asciiTheme="minorHAnsi" w:hAnsiTheme="minorHAnsi" w:cstheme="minorHAnsi"/>
        </w:rPr>
        <w:t> </w:t>
      </w:r>
      <w:r w:rsidRPr="000559E5">
        <w:rPr>
          <w:rFonts w:asciiTheme="minorHAnsi" w:hAnsiTheme="minorHAnsi" w:cstheme="minorHAnsi"/>
        </w:rPr>
        <w:t>Und als sie in Salamis angekommen waren, verkündigten sie das Wort Gottes in den Synagogen der Juden. Sie hatten</w:t>
      </w:r>
      <w:r>
        <w:rPr>
          <w:rFonts w:asciiTheme="minorHAnsi" w:hAnsiTheme="minorHAnsi" w:cstheme="minorHAnsi"/>
        </w:rPr>
        <w:t xml:space="preserve"> aber auch Johannes als Diener.</w:t>
      </w:r>
      <w:r>
        <w:rPr>
          <w:rFonts w:asciiTheme="minorHAnsi" w:eastAsia="Calibri" w:hAnsiTheme="minorHAnsi" w:cstheme="minorHAnsi"/>
          <w:color w:val="2C1F2D"/>
          <w:lang w:val="de-CH" w:eastAsia="de-CH"/>
        </w:rPr>
        <w:t xml:space="preserve">“ </w:t>
      </w:r>
      <w:r w:rsidRPr="000559E5">
        <w:rPr>
          <w:rFonts w:asciiTheme="minorHAnsi" w:eastAsia="Calibri" w:hAnsiTheme="minorHAnsi" w:cstheme="minorHAnsi"/>
          <w:b/>
          <w:color w:val="2C1F2D"/>
          <w:lang w:val="de-CH" w:eastAsia="de-CH"/>
        </w:rPr>
        <w:t>(</w:t>
      </w:r>
      <w:r>
        <w:rPr>
          <w:rFonts w:asciiTheme="minorHAnsi" w:eastAsia="Calibri" w:hAnsiTheme="minorHAnsi" w:cstheme="minorHAnsi"/>
          <w:b/>
          <w:color w:val="2C1F2D"/>
          <w:lang w:val="de-CH" w:eastAsia="de-CH"/>
        </w:rPr>
        <w:t>Apg 13,4+5</w:t>
      </w:r>
      <w:r w:rsidRPr="000559E5">
        <w:rPr>
          <w:rFonts w:asciiTheme="minorHAnsi" w:eastAsia="Calibri" w:hAnsiTheme="minorHAnsi" w:cstheme="minorHAnsi"/>
          <w:b/>
          <w:color w:val="2C1F2D"/>
          <w:lang w:val="de-CH" w:eastAsia="de-CH"/>
        </w:rPr>
        <w:t>)</w:t>
      </w:r>
    </w:p>
    <w:p w:rsidR="00CF0531" w:rsidRDefault="00CF0531" w:rsidP="00CF0531">
      <w:pPr>
        <w:autoSpaceDE w:val="0"/>
        <w:autoSpaceDN w:val="0"/>
        <w:adjustRightInd w:val="0"/>
        <w:rPr>
          <w:rFonts w:asciiTheme="minorHAnsi" w:eastAsia="Calibri" w:hAnsiTheme="minorHAnsi" w:cstheme="minorHAnsi"/>
          <w:color w:val="2C1F2D"/>
          <w:lang w:val="de-CH" w:eastAsia="de-CH"/>
        </w:rPr>
      </w:pPr>
    </w:p>
    <w:p w:rsidR="000559E5" w:rsidRDefault="0086123D" w:rsidP="00B9099E">
      <w:pPr>
        <w:autoSpaceDE w:val="0"/>
        <w:autoSpaceDN w:val="0"/>
        <w:adjustRightInd w:val="0"/>
        <w:rPr>
          <w:rFonts w:asciiTheme="minorHAnsi" w:eastAsia="Calibri" w:hAnsiTheme="minorHAnsi" w:cstheme="minorHAnsi"/>
          <w:color w:val="2C1F2D"/>
          <w:lang w:val="de-CH" w:eastAsia="de-CH"/>
        </w:rPr>
      </w:pPr>
      <w:r>
        <w:rPr>
          <w:rFonts w:asciiTheme="minorHAnsi" w:eastAsia="Calibri" w:hAnsiTheme="minorHAnsi" w:cstheme="minorHAnsi"/>
          <w:color w:val="2C1F2D"/>
          <w:lang w:val="de-CH" w:eastAsia="de-CH"/>
        </w:rPr>
        <w:t>Johannes war ihr Pastoral-Assistent und hat den Aposteln in vielerlei Hinsicht gedient!</w:t>
      </w:r>
      <w:r w:rsidR="00B9099E">
        <w:rPr>
          <w:rFonts w:asciiTheme="minorHAnsi" w:eastAsia="Calibri" w:hAnsiTheme="minorHAnsi" w:cstheme="minorHAnsi"/>
          <w:color w:val="2C1F2D"/>
          <w:lang w:val="de-CH" w:eastAsia="de-CH"/>
        </w:rPr>
        <w:t xml:space="preserve"> </w:t>
      </w:r>
      <w:r>
        <w:rPr>
          <w:rFonts w:asciiTheme="minorHAnsi" w:eastAsia="Calibri" w:hAnsiTheme="minorHAnsi" w:cstheme="minorHAnsi"/>
          <w:color w:val="2C1F2D"/>
          <w:lang w:val="de-CH" w:eastAsia="de-CH"/>
        </w:rPr>
        <w:t xml:space="preserve">Doch nun kommt </w:t>
      </w:r>
      <w:r w:rsidR="000559E5">
        <w:rPr>
          <w:rFonts w:asciiTheme="minorHAnsi" w:eastAsia="Calibri" w:hAnsiTheme="minorHAnsi" w:cstheme="minorHAnsi"/>
          <w:color w:val="2C1F2D"/>
          <w:lang w:val="de-CH" w:eastAsia="de-CH"/>
        </w:rPr>
        <w:t>zu einer bitteren Trennung. Markus Johannes ergriff die Flucht zurück nach Jerusalem:</w:t>
      </w:r>
    </w:p>
    <w:p w:rsidR="00B9099E" w:rsidRPr="0083644E" w:rsidRDefault="00B9099E" w:rsidP="00B9099E">
      <w:pPr>
        <w:autoSpaceDE w:val="0"/>
        <w:autoSpaceDN w:val="0"/>
        <w:adjustRightInd w:val="0"/>
        <w:rPr>
          <w:rFonts w:asciiTheme="minorHAnsi" w:eastAsia="Calibri" w:hAnsiTheme="minorHAnsi" w:cstheme="minorHAnsi"/>
          <w:color w:val="2C1F2D"/>
          <w:lang w:val="de-CH" w:eastAsia="de-CH"/>
        </w:rPr>
      </w:pPr>
    </w:p>
    <w:p w:rsidR="00220F47" w:rsidRPr="009E3004" w:rsidRDefault="000559E5" w:rsidP="000559E5">
      <w:pPr>
        <w:pStyle w:val="KeinLeerraum"/>
        <w:rPr>
          <w:rFonts w:asciiTheme="minorHAnsi" w:hAnsiTheme="minorHAnsi" w:cstheme="minorHAnsi"/>
          <w:color w:val="2C1F2D"/>
          <w:lang w:val="en-GB" w:eastAsia="de-CH"/>
        </w:rPr>
      </w:pPr>
      <w:r>
        <w:rPr>
          <w:rFonts w:asciiTheme="minorHAnsi" w:hAnsiTheme="minorHAnsi" w:cstheme="minorHAnsi"/>
          <w:color w:val="2C1F2D"/>
          <w:lang w:eastAsia="de-CH"/>
        </w:rPr>
        <w:t>„</w:t>
      </w:r>
      <w:r>
        <w:t>Paulus und seine Gefährten aber fuhren von Paphos ab und kamen nach Perge in Pamphylien; Johannes trennte sich jedoch von ihnen und kehrte nach Jerusalem zurück.</w:t>
      </w:r>
      <w:r>
        <w:rPr>
          <w:rFonts w:asciiTheme="minorHAnsi" w:hAnsiTheme="minorHAnsi" w:cstheme="minorHAnsi"/>
          <w:color w:val="2C1F2D"/>
          <w:lang w:eastAsia="de-CH"/>
        </w:rPr>
        <w:t xml:space="preserve">“ </w:t>
      </w:r>
      <w:r w:rsidRPr="009E3004">
        <w:rPr>
          <w:rFonts w:asciiTheme="minorHAnsi" w:hAnsiTheme="minorHAnsi" w:cstheme="minorHAnsi"/>
          <w:b/>
          <w:color w:val="2C1F2D"/>
          <w:lang w:val="en-GB" w:eastAsia="de-CH"/>
        </w:rPr>
        <w:t>(Apg 13,13)</w:t>
      </w:r>
    </w:p>
    <w:p w:rsidR="00220F47" w:rsidRPr="008B0A52" w:rsidRDefault="00220F47" w:rsidP="00F2799C">
      <w:pPr>
        <w:autoSpaceDE w:val="0"/>
        <w:autoSpaceDN w:val="0"/>
        <w:adjustRightInd w:val="0"/>
        <w:rPr>
          <w:rFonts w:asciiTheme="minorHAnsi" w:eastAsia="Calibri" w:hAnsiTheme="minorHAnsi" w:cstheme="minorHAnsi"/>
          <w:color w:val="2C1F2D"/>
          <w:sz w:val="20"/>
          <w:szCs w:val="20"/>
          <w:lang w:val="en-GB" w:eastAsia="de-CH"/>
        </w:rPr>
      </w:pPr>
    </w:p>
    <w:p w:rsidR="009E3004" w:rsidRDefault="009E3004" w:rsidP="009E3004">
      <w:pPr>
        <w:autoSpaceDE w:val="0"/>
        <w:autoSpaceDN w:val="0"/>
        <w:adjustRightInd w:val="0"/>
        <w:rPr>
          <w:rFonts w:asciiTheme="minorHAnsi" w:eastAsia="Calibri" w:hAnsiTheme="minorHAnsi" w:cstheme="minorHAnsi"/>
          <w:color w:val="2C1F2D"/>
          <w:lang w:val="de-CH" w:eastAsia="de-CH"/>
        </w:rPr>
      </w:pPr>
      <w:r w:rsidRPr="009E3004">
        <w:rPr>
          <w:rFonts w:asciiTheme="minorHAnsi" w:eastAsia="Calibri" w:hAnsiTheme="minorHAnsi" w:cstheme="minorHAnsi"/>
          <w:color w:val="2C1F2D"/>
          <w:lang w:val="de-CH" w:eastAsia="de-CH"/>
        </w:rPr>
        <w:t xml:space="preserve">Dies ist ein trauriger Moment. </w:t>
      </w:r>
      <w:r>
        <w:rPr>
          <w:rFonts w:asciiTheme="minorHAnsi" w:eastAsia="Calibri" w:hAnsiTheme="minorHAnsi" w:cstheme="minorHAnsi"/>
          <w:color w:val="2C1F2D"/>
          <w:lang w:val="de-CH" w:eastAsia="de-CH"/>
        </w:rPr>
        <w:t>Wie ein Deserteur hat Markus das Team verlassen. Für einige J</w:t>
      </w:r>
      <w:r w:rsidR="0086123D">
        <w:rPr>
          <w:rFonts w:asciiTheme="minorHAnsi" w:eastAsia="Calibri" w:hAnsiTheme="minorHAnsi" w:cstheme="minorHAnsi"/>
          <w:color w:val="2C1F2D"/>
          <w:lang w:val="de-CH" w:eastAsia="de-CH"/>
        </w:rPr>
        <w:t>ahre verschwindet er aus der NT-</w:t>
      </w:r>
      <w:r>
        <w:rPr>
          <w:rFonts w:asciiTheme="minorHAnsi" w:eastAsia="Calibri" w:hAnsiTheme="minorHAnsi" w:cstheme="minorHAnsi"/>
          <w:color w:val="2C1F2D"/>
          <w:lang w:val="de-CH" w:eastAsia="de-CH"/>
        </w:rPr>
        <w:t>Geschichte.</w:t>
      </w:r>
      <w:r w:rsidRPr="009E3004">
        <w:rPr>
          <w:rFonts w:asciiTheme="minorHAnsi" w:eastAsia="Calibri" w:hAnsiTheme="minorHAnsi" w:cstheme="minorHAnsi"/>
          <w:color w:val="2C1F2D"/>
          <w:lang w:val="de-CH" w:eastAsia="de-CH"/>
        </w:rPr>
        <w:t xml:space="preserve"> </w:t>
      </w:r>
      <w:r>
        <w:rPr>
          <w:rFonts w:asciiTheme="minorHAnsi" w:eastAsia="Calibri" w:hAnsiTheme="minorHAnsi" w:cstheme="minorHAnsi"/>
          <w:color w:val="2C1F2D"/>
          <w:lang w:val="de-CH" w:eastAsia="de-CH"/>
        </w:rPr>
        <w:t>Das nächste Mal wir</w:t>
      </w:r>
      <w:r w:rsidR="0086123D">
        <w:rPr>
          <w:rFonts w:asciiTheme="minorHAnsi" w:eastAsia="Calibri" w:hAnsiTheme="minorHAnsi" w:cstheme="minorHAnsi"/>
          <w:color w:val="2C1F2D"/>
          <w:lang w:val="de-CH" w:eastAsia="de-CH"/>
        </w:rPr>
        <w:t>d</w:t>
      </w:r>
      <w:r>
        <w:rPr>
          <w:rFonts w:asciiTheme="minorHAnsi" w:eastAsia="Calibri" w:hAnsiTheme="minorHAnsi" w:cstheme="minorHAnsi"/>
          <w:color w:val="2C1F2D"/>
          <w:lang w:val="de-CH" w:eastAsia="de-CH"/>
        </w:rPr>
        <w:t xml:space="preserve"> er erwähnt in Kapitel </w:t>
      </w:r>
      <w:r w:rsidR="0086123D">
        <w:rPr>
          <w:rFonts w:asciiTheme="minorHAnsi" w:eastAsia="Calibri" w:hAnsiTheme="minorHAnsi" w:cstheme="minorHAnsi"/>
          <w:color w:val="2C1F2D"/>
          <w:lang w:val="de-CH" w:eastAsia="de-CH"/>
        </w:rPr>
        <w:t xml:space="preserve">15 </w:t>
      </w:r>
      <w:r>
        <w:rPr>
          <w:rFonts w:asciiTheme="minorHAnsi" w:eastAsia="Calibri" w:hAnsiTheme="minorHAnsi" w:cstheme="minorHAnsi"/>
          <w:color w:val="2C1F2D"/>
          <w:lang w:val="de-CH" w:eastAsia="de-CH"/>
        </w:rPr>
        <w:t>zu Beginn der zweiten Missionsreise:</w:t>
      </w:r>
    </w:p>
    <w:p w:rsidR="009E3004" w:rsidRPr="008B0A52" w:rsidRDefault="009E3004" w:rsidP="009E3004">
      <w:pPr>
        <w:autoSpaceDE w:val="0"/>
        <w:autoSpaceDN w:val="0"/>
        <w:adjustRightInd w:val="0"/>
        <w:rPr>
          <w:rFonts w:asciiTheme="minorHAnsi" w:eastAsia="Calibri" w:hAnsiTheme="minorHAnsi" w:cstheme="minorHAnsi"/>
          <w:color w:val="2C1F2D"/>
          <w:sz w:val="20"/>
          <w:szCs w:val="20"/>
          <w:lang w:val="de-CH" w:eastAsia="de-CH"/>
        </w:rPr>
      </w:pPr>
    </w:p>
    <w:p w:rsidR="00220F47" w:rsidRPr="009E3004" w:rsidRDefault="009E3004" w:rsidP="00B9099E">
      <w:pPr>
        <w:pStyle w:val="KeinLeerraum"/>
        <w:ind w:right="-31"/>
        <w:rPr>
          <w:rFonts w:asciiTheme="minorHAnsi" w:hAnsiTheme="minorHAnsi" w:cstheme="minorHAnsi"/>
          <w:color w:val="2C1F2D"/>
          <w:lang w:val="en-GB" w:eastAsia="de-CH"/>
        </w:rPr>
      </w:pPr>
      <w:r>
        <w:rPr>
          <w:rFonts w:asciiTheme="minorHAnsi" w:hAnsiTheme="minorHAnsi" w:cstheme="minorHAnsi"/>
          <w:color w:val="2C1F2D"/>
          <w:lang w:eastAsia="de-CH"/>
        </w:rPr>
        <w:t>„</w:t>
      </w:r>
      <w:r>
        <w:t>Nach etlichen Tagen aber sprach Paulus zu Barnabas: Lass uns wieder umkehren und in all den Städten, in denen wir das Wort des Herrn verkündigt haben, nach unseren Brüdern sehen, wie es um sie steht!</w:t>
      </w:r>
      <w:r>
        <w:rPr>
          <w:rStyle w:val="versenumber"/>
        </w:rPr>
        <w:t> </w:t>
      </w:r>
      <w:r>
        <w:t>Barnabas aber riet dazu, den Johannes, der Markus genannt wird, mitzunehmen.</w:t>
      </w:r>
      <w:r>
        <w:rPr>
          <w:rStyle w:val="versenumber"/>
        </w:rPr>
        <w:t> </w:t>
      </w:r>
      <w:r>
        <w:t>Paulus jedoch hielt es für richtig, dass der, welcher in Pamphylien von ihnen weggegangen und nicht mit ihnen zu dem Werk gekommen war, nicht mitgenommen werden sollte.</w:t>
      </w:r>
      <w:r>
        <w:rPr>
          <w:rStyle w:val="versenumber"/>
        </w:rPr>
        <w:t> </w:t>
      </w:r>
      <w:r w:rsidRPr="0086123D">
        <w:rPr>
          <w:u w:val="single"/>
        </w:rPr>
        <w:t>Deshalb entstand eine heftige Auseinandersetzung, sodass sie sich voneinander trennten</w:t>
      </w:r>
      <w:r>
        <w:t>; und Barnabas nahm Markus zu sich und fuhr mit dem Schiff nach Zypern.</w:t>
      </w:r>
      <w:r>
        <w:rPr>
          <w:rStyle w:val="versenumber"/>
        </w:rPr>
        <w:t> </w:t>
      </w:r>
      <w:r>
        <w:t>Paulus aber wählte sich Silas und zog aus, von den Brüdern der Gnade Gottes anbefohlen.</w:t>
      </w:r>
      <w:r>
        <w:rPr>
          <w:rStyle w:val="versenumber"/>
        </w:rPr>
        <w:t> </w:t>
      </w:r>
      <w:r w:rsidR="0086123D">
        <w:t>Und er durchzog Syrien und Z</w:t>
      </w:r>
      <w:r>
        <w:t>ili</w:t>
      </w:r>
      <w:r w:rsidR="0086123D">
        <w:t>z</w:t>
      </w:r>
      <w:r>
        <w:t>ien und stärkte die Gemeinden.</w:t>
      </w:r>
      <w:r>
        <w:rPr>
          <w:rFonts w:asciiTheme="minorHAnsi" w:hAnsiTheme="minorHAnsi" w:cstheme="minorHAnsi"/>
          <w:color w:val="2C1F2D"/>
          <w:lang w:eastAsia="de-CH"/>
        </w:rPr>
        <w:t xml:space="preserve">“ </w:t>
      </w:r>
      <w:r w:rsidRPr="009E3004">
        <w:rPr>
          <w:rFonts w:asciiTheme="minorHAnsi" w:hAnsiTheme="minorHAnsi" w:cstheme="minorHAnsi"/>
          <w:b/>
          <w:color w:val="2C1F2D"/>
          <w:lang w:val="en-GB" w:eastAsia="de-CH"/>
        </w:rPr>
        <w:t>(Apg 15,36-41)</w:t>
      </w:r>
    </w:p>
    <w:p w:rsidR="00220F47" w:rsidRPr="008B0A52" w:rsidRDefault="00220F47" w:rsidP="0097436B">
      <w:pPr>
        <w:pStyle w:val="KeinLeerraum"/>
        <w:rPr>
          <w:sz w:val="20"/>
          <w:szCs w:val="20"/>
        </w:rPr>
      </w:pPr>
    </w:p>
    <w:p w:rsidR="0097436B" w:rsidRPr="0097436B" w:rsidRDefault="0097436B" w:rsidP="0097436B">
      <w:pPr>
        <w:pStyle w:val="KeinLeerraum"/>
      </w:pPr>
      <w:r w:rsidRPr="0097436B">
        <w:t>Barnabas nahm Markus mit und reiste nach Zypern, von wo er herkam, um dort das Evangelium zu verkünden. Paul entschied sich für Silas, um den Platz von Barnabas einzunehmen und es ging los auf die zweite Missionsreise.</w:t>
      </w:r>
    </w:p>
    <w:p w:rsidR="0097436B" w:rsidRPr="008B0A52" w:rsidRDefault="0097436B" w:rsidP="0097436B">
      <w:pPr>
        <w:pStyle w:val="KeinLeerraum"/>
        <w:rPr>
          <w:sz w:val="20"/>
          <w:szCs w:val="20"/>
        </w:rPr>
      </w:pPr>
    </w:p>
    <w:p w:rsidR="0097436B" w:rsidRPr="0097436B" w:rsidRDefault="0097436B" w:rsidP="0097436B">
      <w:pPr>
        <w:pStyle w:val="KeinLeerraum"/>
      </w:pPr>
      <w:r w:rsidRPr="0097436B">
        <w:t>Die Weigerung des Paulus Johannes Markus mitzunehmen war berechtigt. Er vertraute ihm nicht mehr. Er hatte gezeigt, dass es ihm an Mut, Kraft und Hingabe fehlte. Er war ein Deserteur. Barnabas hingegen nimmt Markus Johannes mit auf seine Missionsreise und verschwindet für zwei Jahre aus der NT-Geschichte. Von Johannes Markus hört man zehn Jahre lang nichts.</w:t>
      </w:r>
    </w:p>
    <w:p w:rsidR="0097436B" w:rsidRPr="008B0A52" w:rsidRDefault="0097436B" w:rsidP="0097436B">
      <w:pPr>
        <w:pStyle w:val="KeinLeerraum"/>
        <w:rPr>
          <w:sz w:val="20"/>
          <w:szCs w:val="20"/>
        </w:rPr>
      </w:pPr>
    </w:p>
    <w:p w:rsidR="0097436B" w:rsidRDefault="0097436B" w:rsidP="0097436B">
      <w:pPr>
        <w:pStyle w:val="KeinLeerraum"/>
      </w:pPr>
      <w:r w:rsidRPr="0097436B">
        <w:t xml:space="preserve">Zehn Jahre später taucht </w:t>
      </w:r>
      <w:r>
        <w:t>Johannes Markus in einem Brief des Paulus an die Kolosser (4,10) wieder auf. Paulus ist</w:t>
      </w:r>
      <w:r w:rsidRPr="0097436B">
        <w:t xml:space="preserve"> in Rom, als er diesen Brief schreibt</w:t>
      </w:r>
      <w:r>
        <w:t xml:space="preserve"> während seiner ersten Gefangenschaft</w:t>
      </w:r>
      <w:r w:rsidR="000F2725">
        <w:t xml:space="preserve"> (61</w:t>
      </w:r>
      <w:r w:rsidR="0086123D">
        <w:t xml:space="preserve"> -</w:t>
      </w:r>
      <w:r w:rsidR="000F2725">
        <w:t xml:space="preserve"> 63 n.Chr.)</w:t>
      </w:r>
      <w:r w:rsidRPr="0097436B">
        <w:t>.</w:t>
      </w:r>
      <w:r>
        <w:t xml:space="preserve"> Dort schrieb er </w:t>
      </w:r>
      <w:r w:rsidRPr="0097436B">
        <w:t>drei Briefe; Epheser, Kolosser und Philemon.</w:t>
      </w:r>
    </w:p>
    <w:p w:rsidR="000F2725" w:rsidRPr="008B0A52" w:rsidRDefault="000F2725" w:rsidP="0097436B">
      <w:pPr>
        <w:pStyle w:val="KeinLeerraum"/>
        <w:rPr>
          <w:sz w:val="20"/>
          <w:szCs w:val="20"/>
        </w:rPr>
      </w:pPr>
    </w:p>
    <w:p w:rsidR="000F2725" w:rsidRDefault="000F2725" w:rsidP="000F2725">
      <w:pPr>
        <w:pStyle w:val="KeinLeerraum"/>
        <w:rPr>
          <w:b/>
        </w:rPr>
      </w:pPr>
      <w:r>
        <w:t xml:space="preserve">„Es grüßt euch Aristarchus, mein Mitgefangener, </w:t>
      </w:r>
      <w:r w:rsidRPr="000F2725">
        <w:rPr>
          <w:u w:val="single"/>
        </w:rPr>
        <w:t>und Markus, der Vetter des Barnabas</w:t>
      </w:r>
      <w:r>
        <w:t xml:space="preserve"> — ihr habt seinetwegen Anordnungen erhalten; wenn er zu euch kommt, so nehmt ihn auf! —,</w:t>
      </w:r>
      <w:r>
        <w:rPr>
          <w:rStyle w:val="versenumber"/>
        </w:rPr>
        <w:t> </w:t>
      </w:r>
      <w:r>
        <w:t xml:space="preserve">und Jesus, der Justus genannt wird, die aus der Beschneidung sind. Diese allein sind meine Mitarbeiter für das Reich Gottes, die mir zum Trost geworden sind.“ </w:t>
      </w:r>
      <w:r w:rsidRPr="000F2725">
        <w:rPr>
          <w:b/>
        </w:rPr>
        <w:t>(</w:t>
      </w:r>
      <w:r>
        <w:rPr>
          <w:b/>
        </w:rPr>
        <w:t>Kol 4,10+11</w:t>
      </w:r>
      <w:r w:rsidRPr="000F2725">
        <w:rPr>
          <w:b/>
        </w:rPr>
        <w:t>)</w:t>
      </w:r>
    </w:p>
    <w:p w:rsidR="00B9099E" w:rsidRPr="008B0A52" w:rsidRDefault="00B9099E" w:rsidP="000F2725">
      <w:pPr>
        <w:pStyle w:val="KeinLeerraum"/>
        <w:rPr>
          <w:sz w:val="20"/>
          <w:szCs w:val="20"/>
        </w:rPr>
      </w:pPr>
    </w:p>
    <w:p w:rsidR="000F2725" w:rsidRDefault="000F2725" w:rsidP="000F2725">
      <w:pPr>
        <w:pStyle w:val="KeinLeerraum"/>
      </w:pPr>
      <w:r>
        <w:t>Markus ist also in Rom mit Paulus. Offensichtlich hat eine Versöhnung und eine Wiederherstellung des Dienstes stattgefunden. Diesmal dauerte die Beziehung</w:t>
      </w:r>
      <w:r w:rsidR="0086123D">
        <w:t xml:space="preserve"> an</w:t>
      </w:r>
      <w:r>
        <w:t>! Paulus in seinem letzten Brief kurz v</w:t>
      </w:r>
      <w:r w:rsidR="0086123D">
        <w:t>or seiner Hinrichtung schrieb</w:t>
      </w:r>
      <w:r>
        <w:t>:</w:t>
      </w:r>
    </w:p>
    <w:p w:rsidR="000F2725" w:rsidRPr="008B0A52" w:rsidRDefault="000F2725" w:rsidP="000F2725">
      <w:pPr>
        <w:pStyle w:val="KeinLeerraum"/>
        <w:rPr>
          <w:sz w:val="20"/>
          <w:szCs w:val="20"/>
        </w:rPr>
      </w:pPr>
    </w:p>
    <w:p w:rsidR="000F2725" w:rsidRDefault="0086123D" w:rsidP="000F2725">
      <w:pPr>
        <w:pStyle w:val="KeinLeerraum"/>
      </w:pPr>
      <w:r>
        <w:t>„</w:t>
      </w:r>
      <w:r w:rsidR="000F2725">
        <w:t>Beeile dich, bald zu mir zu kommen!</w:t>
      </w:r>
      <w:r w:rsidR="000F2725">
        <w:rPr>
          <w:rStyle w:val="versenumber"/>
        </w:rPr>
        <w:t> </w:t>
      </w:r>
      <w:r w:rsidR="000F2725">
        <w:t xml:space="preserve">Denn </w:t>
      </w:r>
      <w:r w:rsidR="000F2725" w:rsidRPr="0086123D">
        <w:rPr>
          <w:u w:val="single"/>
        </w:rPr>
        <w:t>Demas hat mich verlassen</w:t>
      </w:r>
      <w:r w:rsidR="000F2725">
        <w:t>, weil er die jetzige Weltzeit lieb gewonnen hat, und ist nach Thessalonich gezogen, Crescens nach Galatien, Titus nach Dalmatien.</w:t>
      </w:r>
      <w:r w:rsidR="000F2725">
        <w:rPr>
          <w:rStyle w:val="versenumber"/>
        </w:rPr>
        <w:t> </w:t>
      </w:r>
      <w:r w:rsidR="000F2725">
        <w:t>Nur Lukas ist bei mir. Nimm</w:t>
      </w:r>
      <w:r w:rsidR="00A1530D">
        <w:t xml:space="preserve"> </w:t>
      </w:r>
      <w:r w:rsidR="000F2725">
        <w:t xml:space="preserve">Markus zu dir und bringe ihn mit; denn er ist mir </w:t>
      </w:r>
      <w:r w:rsidR="000F2725" w:rsidRPr="0086123D">
        <w:rPr>
          <w:u w:val="single"/>
        </w:rPr>
        <w:t>sehr nützlich zum Dienst</w:t>
      </w:r>
      <w:r w:rsidR="000F2725">
        <w:t xml:space="preserve">. </w:t>
      </w:r>
      <w:r w:rsidR="000F2725" w:rsidRPr="000F2725">
        <w:rPr>
          <w:b/>
        </w:rPr>
        <w:t>(</w:t>
      </w:r>
      <w:r w:rsidR="000F2725">
        <w:rPr>
          <w:b/>
        </w:rPr>
        <w:t>2Tim 4,9-11</w:t>
      </w:r>
      <w:r w:rsidR="000F2725" w:rsidRPr="000F2725">
        <w:rPr>
          <w:b/>
        </w:rPr>
        <w:t>)</w:t>
      </w:r>
    </w:p>
    <w:p w:rsidR="000F2725" w:rsidRDefault="000F2725" w:rsidP="000F2725">
      <w:pPr>
        <w:pStyle w:val="KeinLeerraum"/>
      </w:pPr>
      <w:r>
        <w:lastRenderedPageBreak/>
        <w:t>Dies war im Jahr 66 / 67 n.Chr.</w:t>
      </w:r>
      <w:r w:rsidR="00962B1E">
        <w:t xml:space="preserve"> </w:t>
      </w:r>
      <w:r w:rsidR="00962B1E">
        <w:sym w:font="Wingdings" w:char="F0E0"/>
      </w:r>
      <w:r w:rsidR="00962B1E">
        <w:t xml:space="preserve"> Demas, ein weiterer Deserteur, doch Markus war Paulus enorm wichtig und nützlich geworden. Wir wissen nicht, ob sie sich jemals wieder getroffen haben.</w:t>
      </w:r>
    </w:p>
    <w:p w:rsidR="00962B1E" w:rsidRDefault="00962B1E" w:rsidP="000F2725">
      <w:pPr>
        <w:pStyle w:val="KeinLeerraum"/>
      </w:pPr>
    </w:p>
    <w:p w:rsidR="00962B1E" w:rsidRDefault="00962B1E" w:rsidP="000F2725">
      <w:pPr>
        <w:pStyle w:val="KeinLeerraum"/>
      </w:pPr>
      <w:r w:rsidRPr="00962B1E">
        <w:t xml:space="preserve">Aber seine Beziehung zu einem anderen Apostel ist </w:t>
      </w:r>
      <w:r>
        <w:t>sogar weitreichender. Und dieser ist kein geringerer als der grosse Apostel Petrus</w:t>
      </w:r>
      <w:r w:rsidR="00B64D8E">
        <w:t xml:space="preserve"> (in Rom)</w:t>
      </w:r>
      <w:r>
        <w:t>:</w:t>
      </w:r>
    </w:p>
    <w:p w:rsidR="00962B1E" w:rsidRDefault="00962B1E" w:rsidP="000F2725">
      <w:pPr>
        <w:pStyle w:val="KeinLeerraum"/>
      </w:pPr>
    </w:p>
    <w:p w:rsidR="00962B1E" w:rsidRDefault="00962B1E" w:rsidP="00962B1E">
      <w:pPr>
        <w:pStyle w:val="KeinLeerraum"/>
      </w:pPr>
      <w:r>
        <w:t xml:space="preserve">„Durch Silvanus, der euch, wie ich überzeugt bin, ein treuer Bruder ist, habe ich euch in Kürze geschrieben, um euch zu ermahnen und zu bezeugen, dass dies die wahre Gnade Gottes ist, in der ihr steht. </w:t>
      </w:r>
      <w:hyperlink r:id="rId8" w:history="1">
        <w:r>
          <w:rPr>
            <w:rStyle w:val="Hyperlink"/>
          </w:rPr>
          <w:t>13</w:t>
        </w:r>
      </w:hyperlink>
      <w:r>
        <w:rPr>
          <w:rStyle w:val="versenumber"/>
        </w:rPr>
        <w:t> </w:t>
      </w:r>
      <w:r>
        <w:t xml:space="preserve">Es grüßt euch die Mitauserwählte in Babylon und Markus, mein Sohn. Grüßt einander mit dem Kuss der Liebe! </w:t>
      </w:r>
      <w:hyperlink r:id="rId9" w:history="1">
        <w:r>
          <w:rPr>
            <w:rStyle w:val="Hyperlink"/>
          </w:rPr>
          <w:t>14</w:t>
        </w:r>
      </w:hyperlink>
      <w:r>
        <w:rPr>
          <w:rStyle w:val="versenumber"/>
        </w:rPr>
        <w:t> </w:t>
      </w:r>
      <w:r>
        <w:t xml:space="preserve">Friede sei mit euch allen, die in Christus Jesus sind! Amen.“ </w:t>
      </w:r>
      <w:r w:rsidRPr="00962B1E">
        <w:rPr>
          <w:b/>
        </w:rPr>
        <w:t>(</w:t>
      </w:r>
      <w:r>
        <w:rPr>
          <w:b/>
        </w:rPr>
        <w:t>1Petr 5,12-14</w:t>
      </w:r>
      <w:r w:rsidRPr="00962B1E">
        <w:rPr>
          <w:b/>
        </w:rPr>
        <w:t>)</w:t>
      </w:r>
    </w:p>
    <w:p w:rsidR="00962B1E" w:rsidRDefault="00962B1E" w:rsidP="000F2725">
      <w:pPr>
        <w:pStyle w:val="KeinLeerraum"/>
      </w:pPr>
    </w:p>
    <w:p w:rsidR="0064010E" w:rsidRPr="0064010E" w:rsidRDefault="0064010E" w:rsidP="0064010E">
      <w:pPr>
        <w:pStyle w:val="KeinLeerraum"/>
        <w:spacing w:line="360" w:lineRule="auto"/>
        <w:rPr>
          <w:b/>
        </w:rPr>
      </w:pPr>
      <w:r w:rsidRPr="0064010E">
        <w:rPr>
          <w:b/>
        </w:rPr>
        <w:t>g|12</w:t>
      </w:r>
    </w:p>
    <w:p w:rsidR="00B64D8E" w:rsidRDefault="006D5A52" w:rsidP="006D5A52">
      <w:pPr>
        <w:pStyle w:val="KeinLeerraum"/>
      </w:pPr>
      <w:r>
        <w:t xml:space="preserve">Markus war Petrus‘ geistlicher Sohn. Zweifellos war Markus durch den Dienst von Petrus zum Glauben gekommen. </w:t>
      </w:r>
      <w:r>
        <w:t>Zwei</w:t>
      </w:r>
      <w:r>
        <w:t xml:space="preserve">fellos war Petrus der erste geistliche </w:t>
      </w:r>
      <w:r>
        <w:t>Einflus</w:t>
      </w:r>
      <w:r w:rsidR="00B64D8E">
        <w:t>s auf sein junges Leben. Petrus</w:t>
      </w:r>
      <w:r>
        <w:t xml:space="preserve"> war für seine Bekehrung verantwortlich. </w:t>
      </w:r>
      <w:r w:rsidR="00B64D8E">
        <w:t xml:space="preserve">Ich bin überzeugt, Petrus hat Markus nie aus den Augen gelassen. Petrus hat ihn auch dort abgeholt, wo er am Tiefpunkt seines geistlichen Lebens angekommen ist. </w:t>
      </w:r>
    </w:p>
    <w:p w:rsidR="00B64D8E" w:rsidRDefault="00B64D8E" w:rsidP="006D5A52">
      <w:pPr>
        <w:pStyle w:val="KeinLeerraum"/>
      </w:pPr>
    </w:p>
    <w:p w:rsidR="00F13952" w:rsidRDefault="00B64D8E" w:rsidP="0064010E">
      <w:pPr>
        <w:pStyle w:val="KeinLeerraum"/>
      </w:pPr>
      <w:r>
        <w:t>Markus Johannes hatte ein geistliches Umfeld, das in Wahrheit, durch Trost und in Treue seinem Leben Stabilität</w:t>
      </w:r>
      <w:r w:rsidR="00F13952">
        <w:t xml:space="preserve"> und Wiederherstellung ermöglicht hat. Markus Johannes hatte etliche namhafte Mentoren</w:t>
      </w:r>
      <w:r w:rsidR="0064010E">
        <w:t xml:space="preserve"> (Barnabas, Paulus, Petrus | sie hatten ihn nie aufgegeben)</w:t>
      </w:r>
      <w:r w:rsidR="00F13952">
        <w:t xml:space="preserve"> in seinem Leben und war eingebettet in eine Gemeinde. Sei es die Gemeinde in Antiochia oder eben auch die Gemeinde in Jerusalem.</w:t>
      </w:r>
      <w:r w:rsidR="0064010E">
        <w:t xml:space="preserve"> Das Leben von Johannes Markus war immer auch ein Leben, das Hoffnung ausstrahlte. Auch gerade in Zeiten des Versagens. Denn nebst seinen </w:t>
      </w:r>
      <w:r w:rsidR="00F13952">
        <w:t>Charakterschwächen hatte er offensichtliche Jüngerschafts-Stärken:</w:t>
      </w:r>
    </w:p>
    <w:p w:rsidR="0064010E" w:rsidRDefault="0064010E" w:rsidP="0064010E">
      <w:pPr>
        <w:pStyle w:val="KeinLeerraum"/>
      </w:pPr>
    </w:p>
    <w:p w:rsidR="00F13952" w:rsidRDefault="00F13952" w:rsidP="00F13952">
      <w:pPr>
        <w:pStyle w:val="KeinLeerraum"/>
        <w:numPr>
          <w:ilvl w:val="0"/>
          <w:numId w:val="16"/>
        </w:numPr>
      </w:pPr>
      <w:r>
        <w:t>Hohe Korrekturbereitschaft (Unterschied zwischen Saul und David)</w:t>
      </w:r>
    </w:p>
    <w:p w:rsidR="00F13952" w:rsidRDefault="00F13952" w:rsidP="00F13952">
      <w:pPr>
        <w:pStyle w:val="KeinLeerraum"/>
        <w:numPr>
          <w:ilvl w:val="0"/>
          <w:numId w:val="16"/>
        </w:numPr>
      </w:pPr>
      <w:r>
        <w:t>Liess keine Verbitterung zu</w:t>
      </w:r>
    </w:p>
    <w:p w:rsidR="00F13952" w:rsidRDefault="00F13952" w:rsidP="00F13952">
      <w:pPr>
        <w:pStyle w:val="KeinLeerraum"/>
        <w:numPr>
          <w:ilvl w:val="0"/>
          <w:numId w:val="16"/>
        </w:numPr>
      </w:pPr>
      <w:r>
        <w:t>Hohe Bereitschaft zur Vergebung</w:t>
      </w:r>
    </w:p>
    <w:p w:rsidR="00F13952" w:rsidRDefault="00F13952" w:rsidP="00F13952">
      <w:pPr>
        <w:pStyle w:val="KeinLeerraum"/>
        <w:numPr>
          <w:ilvl w:val="0"/>
          <w:numId w:val="16"/>
        </w:numPr>
      </w:pPr>
      <w:r>
        <w:t>Liess sich nicht unterkriegen</w:t>
      </w:r>
    </w:p>
    <w:p w:rsidR="00F13952" w:rsidRDefault="0064010E" w:rsidP="00F13952">
      <w:pPr>
        <w:pStyle w:val="KeinLeerraum"/>
        <w:numPr>
          <w:ilvl w:val="0"/>
          <w:numId w:val="16"/>
        </w:numPr>
      </w:pPr>
      <w:r>
        <w:t>Hat die Gemeinde nie verlassen</w:t>
      </w:r>
    </w:p>
    <w:p w:rsidR="00B64D8E" w:rsidRDefault="00B64D8E" w:rsidP="006D5A52">
      <w:pPr>
        <w:pStyle w:val="KeinLeerraum"/>
      </w:pPr>
    </w:p>
    <w:p w:rsidR="001A4A1B" w:rsidRPr="001A4A1B" w:rsidRDefault="001A4A1B" w:rsidP="001A4A1B">
      <w:pPr>
        <w:pStyle w:val="KeinLeerraum"/>
        <w:spacing w:line="360" w:lineRule="auto"/>
        <w:rPr>
          <w:b/>
          <w:u w:val="single"/>
        </w:rPr>
      </w:pPr>
      <w:r w:rsidRPr="001A4A1B">
        <w:rPr>
          <w:b/>
          <w:u w:val="single"/>
        </w:rPr>
        <w:t>Fragen:</w:t>
      </w:r>
    </w:p>
    <w:p w:rsidR="0064010E" w:rsidRDefault="0064010E" w:rsidP="001A4A1B">
      <w:pPr>
        <w:pStyle w:val="KeinLeerraum"/>
        <w:spacing w:line="360" w:lineRule="auto"/>
      </w:pPr>
      <w:r>
        <w:t xml:space="preserve">Welche sind deine Jüngerschafts-Stärken? </w:t>
      </w:r>
    </w:p>
    <w:p w:rsidR="0064010E" w:rsidRDefault="0064010E" w:rsidP="001A4A1B">
      <w:pPr>
        <w:pStyle w:val="KeinLeerraum"/>
        <w:spacing w:line="360" w:lineRule="auto"/>
      </w:pPr>
      <w:r>
        <w:t>Kannst du dich mit den Stä</w:t>
      </w:r>
      <w:bookmarkStart w:id="0" w:name="_GoBack"/>
      <w:bookmarkEnd w:id="0"/>
      <w:r>
        <w:t>rken des Johannes Markus identifizieren?</w:t>
      </w:r>
    </w:p>
    <w:p w:rsidR="0064010E" w:rsidRDefault="0064010E" w:rsidP="001A4A1B">
      <w:pPr>
        <w:pStyle w:val="KeinLeerraum"/>
        <w:spacing w:line="360" w:lineRule="auto"/>
      </w:pPr>
      <w:r>
        <w:t>Wie wichtig ist Gemeinde für dich?</w:t>
      </w:r>
    </w:p>
    <w:p w:rsidR="0064010E" w:rsidRDefault="0064010E" w:rsidP="001A4A1B">
      <w:pPr>
        <w:pStyle w:val="KeinLeerraum"/>
        <w:spacing w:line="360" w:lineRule="auto"/>
      </w:pPr>
      <w:r>
        <w:t>Wie wichtig ist geistliche Leiterschaft für dich?</w:t>
      </w:r>
    </w:p>
    <w:p w:rsidR="0064010E" w:rsidRDefault="0064010E" w:rsidP="006D5A52">
      <w:pPr>
        <w:pStyle w:val="KeinLeerraum"/>
      </w:pPr>
    </w:p>
    <w:p w:rsidR="00CD7EE8" w:rsidRPr="000F787B" w:rsidRDefault="00B64D8E" w:rsidP="00C60CC8">
      <w:pPr>
        <w:pStyle w:val="KeinLeerraum"/>
        <w:rPr>
          <w:rFonts w:asciiTheme="minorHAnsi" w:hAnsiTheme="minorHAnsi" w:cstheme="minorHAnsi"/>
          <w:szCs w:val="24"/>
        </w:rPr>
      </w:pPr>
      <w:r w:rsidRPr="0064010E">
        <w:rPr>
          <w:b/>
        </w:rPr>
        <w:t>Fazit:</w:t>
      </w:r>
      <w:r>
        <w:t xml:space="preserve"> Wer als Christ das volle Potential der Christus-Berufung erreichen will, muss sich in eine Gemeinde ein</w:t>
      </w:r>
      <w:r w:rsidR="00F13952">
        <w:t>betten lassen</w:t>
      </w:r>
      <w:r>
        <w:t xml:space="preserve"> und sich </w:t>
      </w:r>
      <w:r w:rsidR="005901C8">
        <w:t xml:space="preserve">aus freien Stücken </w:t>
      </w:r>
      <w:r>
        <w:t xml:space="preserve">unter eine geistliche Leiterschaft stellen, damit </w:t>
      </w:r>
      <w:r w:rsidR="0064010E">
        <w:t xml:space="preserve">Jesus uns durch </w:t>
      </w:r>
      <w:r>
        <w:t>Wahrheit</w:t>
      </w:r>
      <w:r w:rsidR="005901C8">
        <w:t xml:space="preserve"> und </w:t>
      </w:r>
      <w:r>
        <w:t xml:space="preserve">Trost </w:t>
      </w:r>
      <w:r w:rsidR="0064010E">
        <w:t>in Ihm verwurzeln kann.</w:t>
      </w:r>
    </w:p>
    <w:p w:rsidR="00CD7EE8" w:rsidRPr="000F787B" w:rsidRDefault="00CD7EE8" w:rsidP="004617DF">
      <w:pPr>
        <w:pStyle w:val="KeinLeerraum"/>
        <w:rPr>
          <w:rFonts w:asciiTheme="minorHAnsi" w:hAnsiTheme="minorHAnsi" w:cstheme="minorHAnsi"/>
          <w:szCs w:val="24"/>
        </w:rPr>
      </w:pPr>
    </w:p>
    <w:sectPr w:rsidR="00CD7EE8" w:rsidRPr="000F787B"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9F2" w:rsidRDefault="000F49F2" w:rsidP="00CC1E51">
      <w:r>
        <w:separator/>
      </w:r>
    </w:p>
  </w:endnote>
  <w:endnote w:type="continuationSeparator" w:id="0">
    <w:p w:rsidR="000F49F2" w:rsidRDefault="000F49F2"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9F2" w:rsidRDefault="000F49F2" w:rsidP="00CC1E51">
      <w:r>
        <w:separator/>
      </w:r>
    </w:p>
  </w:footnote>
  <w:footnote w:type="continuationSeparator" w:id="0">
    <w:p w:rsidR="000F49F2" w:rsidRDefault="000F49F2" w:rsidP="00CC1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7BF1"/>
    <w:multiLevelType w:val="multilevel"/>
    <w:tmpl w:val="243E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9F2"/>
    <w:multiLevelType w:val="hybridMultilevel"/>
    <w:tmpl w:val="D4742732"/>
    <w:lvl w:ilvl="0" w:tplc="D7C64D24">
      <w:start w:val="2"/>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B865D5"/>
    <w:multiLevelType w:val="hybridMultilevel"/>
    <w:tmpl w:val="654C77CA"/>
    <w:lvl w:ilvl="0" w:tplc="EDA42F0C">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01CEA"/>
    <w:multiLevelType w:val="hybridMultilevel"/>
    <w:tmpl w:val="D370FB08"/>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407071"/>
    <w:multiLevelType w:val="hybridMultilevel"/>
    <w:tmpl w:val="8C342E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F5661C"/>
    <w:multiLevelType w:val="hybridMultilevel"/>
    <w:tmpl w:val="C35A100C"/>
    <w:lvl w:ilvl="0" w:tplc="27368B4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5381764"/>
    <w:multiLevelType w:val="hybridMultilevel"/>
    <w:tmpl w:val="BD6EA8E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61513AB"/>
    <w:multiLevelType w:val="hybridMultilevel"/>
    <w:tmpl w:val="AE265C44"/>
    <w:lvl w:ilvl="0" w:tplc="70249D9A">
      <w:start w:val="14"/>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8681C64"/>
    <w:multiLevelType w:val="hybridMultilevel"/>
    <w:tmpl w:val="3F7A80BA"/>
    <w:lvl w:ilvl="0" w:tplc="C3EA60AC">
      <w:start w:val="5"/>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55765BB"/>
    <w:multiLevelType w:val="hybridMultilevel"/>
    <w:tmpl w:val="BFF6DFB6"/>
    <w:lvl w:ilvl="0" w:tplc="42947F50">
      <w:start w:val="2"/>
      <w:numFmt w:val="decimal"/>
      <w:lvlText w:val="%1"/>
      <w:lvlJc w:val="left"/>
      <w:pPr>
        <w:ind w:left="720" w:hanging="360"/>
      </w:pPr>
      <w:rPr>
        <w:rFonts w:hint="default"/>
        <w:color w:val="2C1F2D"/>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DF85DC7"/>
    <w:multiLevelType w:val="hybridMultilevel"/>
    <w:tmpl w:val="D2602464"/>
    <w:lvl w:ilvl="0" w:tplc="C2F4B3A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56C5F34"/>
    <w:multiLevelType w:val="hybridMultilevel"/>
    <w:tmpl w:val="865619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3C3728A"/>
    <w:multiLevelType w:val="hybridMultilevel"/>
    <w:tmpl w:val="93B2B1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66D313F"/>
    <w:multiLevelType w:val="hybridMultilevel"/>
    <w:tmpl w:val="0B4244D0"/>
    <w:lvl w:ilvl="0" w:tplc="AECAE684">
      <w:start w:val="3"/>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6CE31D0"/>
    <w:multiLevelType w:val="hybridMultilevel"/>
    <w:tmpl w:val="952415B6"/>
    <w:lvl w:ilvl="0" w:tplc="FDC61DB8">
      <w:start w:val="4"/>
      <w:numFmt w:val="bullet"/>
      <w:lvlText w:val=""/>
      <w:lvlJc w:val="left"/>
      <w:pPr>
        <w:ind w:left="720" w:hanging="360"/>
      </w:pPr>
      <w:rPr>
        <w:rFonts w:ascii="Wingdings" w:eastAsia="Times New Roman" w:hAnsi="Wingdings"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13D7FE4"/>
    <w:multiLevelType w:val="hybridMultilevel"/>
    <w:tmpl w:val="664831C2"/>
    <w:lvl w:ilvl="0" w:tplc="5E2A0BA4">
      <w:numFmt w:val="bullet"/>
      <w:lvlText w:val=""/>
      <w:lvlJc w:val="left"/>
      <w:pPr>
        <w:ind w:left="720" w:hanging="360"/>
      </w:pPr>
      <w:rPr>
        <w:rFonts w:ascii="Wingdings" w:eastAsia="Calibri" w:hAnsi="Wingdings" w:cs="Calibri" w:hint="default"/>
        <w:sz w:val="24"/>
        <w:szCs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3"/>
  </w:num>
  <w:num w:numId="4">
    <w:abstractNumId w:val="6"/>
  </w:num>
  <w:num w:numId="5">
    <w:abstractNumId w:val="11"/>
  </w:num>
  <w:num w:numId="6">
    <w:abstractNumId w:val="9"/>
  </w:num>
  <w:num w:numId="7">
    <w:abstractNumId w:val="5"/>
  </w:num>
  <w:num w:numId="8">
    <w:abstractNumId w:val="0"/>
  </w:num>
  <w:num w:numId="9">
    <w:abstractNumId w:val="12"/>
  </w:num>
  <w:num w:numId="10">
    <w:abstractNumId w:val="1"/>
  </w:num>
  <w:num w:numId="11">
    <w:abstractNumId w:val="14"/>
  </w:num>
  <w:num w:numId="12">
    <w:abstractNumId w:val="10"/>
  </w:num>
  <w:num w:numId="13">
    <w:abstractNumId w:val="2"/>
  </w:num>
  <w:num w:numId="14">
    <w:abstractNumId w:val="13"/>
  </w:num>
  <w:num w:numId="15">
    <w:abstractNumId w:val="4"/>
  </w:num>
  <w:num w:numId="1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8"/>
    <w:rsid w:val="00000128"/>
    <w:rsid w:val="000004EB"/>
    <w:rsid w:val="00000581"/>
    <w:rsid w:val="00000CF4"/>
    <w:rsid w:val="00002D19"/>
    <w:rsid w:val="00003584"/>
    <w:rsid w:val="00004757"/>
    <w:rsid w:val="00004956"/>
    <w:rsid w:val="00005FED"/>
    <w:rsid w:val="000078E5"/>
    <w:rsid w:val="00007906"/>
    <w:rsid w:val="00007D6A"/>
    <w:rsid w:val="00010824"/>
    <w:rsid w:val="00011719"/>
    <w:rsid w:val="000143AC"/>
    <w:rsid w:val="00014933"/>
    <w:rsid w:val="00017BA6"/>
    <w:rsid w:val="00020E00"/>
    <w:rsid w:val="000211F5"/>
    <w:rsid w:val="00021205"/>
    <w:rsid w:val="00021603"/>
    <w:rsid w:val="00021649"/>
    <w:rsid w:val="0002357A"/>
    <w:rsid w:val="00023A82"/>
    <w:rsid w:val="00023C41"/>
    <w:rsid w:val="00023DF0"/>
    <w:rsid w:val="0002481B"/>
    <w:rsid w:val="00026828"/>
    <w:rsid w:val="0003063C"/>
    <w:rsid w:val="00030A94"/>
    <w:rsid w:val="00031BDE"/>
    <w:rsid w:val="00031D5E"/>
    <w:rsid w:val="0003283E"/>
    <w:rsid w:val="000341FC"/>
    <w:rsid w:val="00034721"/>
    <w:rsid w:val="000366A6"/>
    <w:rsid w:val="000369EB"/>
    <w:rsid w:val="00036C2B"/>
    <w:rsid w:val="0004064C"/>
    <w:rsid w:val="00041AE5"/>
    <w:rsid w:val="00042F93"/>
    <w:rsid w:val="00043F63"/>
    <w:rsid w:val="00044A5C"/>
    <w:rsid w:val="00045201"/>
    <w:rsid w:val="00047B66"/>
    <w:rsid w:val="00047EA9"/>
    <w:rsid w:val="00051372"/>
    <w:rsid w:val="0005140F"/>
    <w:rsid w:val="00052266"/>
    <w:rsid w:val="00052786"/>
    <w:rsid w:val="0005282A"/>
    <w:rsid w:val="00052E06"/>
    <w:rsid w:val="00053889"/>
    <w:rsid w:val="00054388"/>
    <w:rsid w:val="000543B3"/>
    <w:rsid w:val="000559E5"/>
    <w:rsid w:val="000560DA"/>
    <w:rsid w:val="0005638F"/>
    <w:rsid w:val="0005685A"/>
    <w:rsid w:val="000574EE"/>
    <w:rsid w:val="000611EC"/>
    <w:rsid w:val="0006173D"/>
    <w:rsid w:val="000619BB"/>
    <w:rsid w:val="00061FFA"/>
    <w:rsid w:val="0006355E"/>
    <w:rsid w:val="00064148"/>
    <w:rsid w:val="00064D96"/>
    <w:rsid w:val="000657B4"/>
    <w:rsid w:val="0006596D"/>
    <w:rsid w:val="00065E0B"/>
    <w:rsid w:val="00071CA4"/>
    <w:rsid w:val="0007235B"/>
    <w:rsid w:val="000736F0"/>
    <w:rsid w:val="00074C2B"/>
    <w:rsid w:val="00074CB5"/>
    <w:rsid w:val="000756F9"/>
    <w:rsid w:val="000773A9"/>
    <w:rsid w:val="00080221"/>
    <w:rsid w:val="0008139F"/>
    <w:rsid w:val="0008155A"/>
    <w:rsid w:val="00082D9A"/>
    <w:rsid w:val="00082E82"/>
    <w:rsid w:val="00082FEA"/>
    <w:rsid w:val="00083338"/>
    <w:rsid w:val="000847C3"/>
    <w:rsid w:val="00086AEC"/>
    <w:rsid w:val="00086AFA"/>
    <w:rsid w:val="00090372"/>
    <w:rsid w:val="000914E7"/>
    <w:rsid w:val="00092991"/>
    <w:rsid w:val="0009319B"/>
    <w:rsid w:val="00095A89"/>
    <w:rsid w:val="00096909"/>
    <w:rsid w:val="00096932"/>
    <w:rsid w:val="000A02C5"/>
    <w:rsid w:val="000A0E42"/>
    <w:rsid w:val="000A2220"/>
    <w:rsid w:val="000A2284"/>
    <w:rsid w:val="000A40A8"/>
    <w:rsid w:val="000A4327"/>
    <w:rsid w:val="000A56D6"/>
    <w:rsid w:val="000A6DA1"/>
    <w:rsid w:val="000B1ADD"/>
    <w:rsid w:val="000B1F46"/>
    <w:rsid w:val="000B2328"/>
    <w:rsid w:val="000B2DB3"/>
    <w:rsid w:val="000B2E19"/>
    <w:rsid w:val="000B2FFD"/>
    <w:rsid w:val="000B327E"/>
    <w:rsid w:val="000B4FDD"/>
    <w:rsid w:val="000B53A9"/>
    <w:rsid w:val="000B53BC"/>
    <w:rsid w:val="000B6006"/>
    <w:rsid w:val="000B685D"/>
    <w:rsid w:val="000B6F61"/>
    <w:rsid w:val="000B7431"/>
    <w:rsid w:val="000C142F"/>
    <w:rsid w:val="000C1550"/>
    <w:rsid w:val="000C1C13"/>
    <w:rsid w:val="000C3004"/>
    <w:rsid w:val="000C3082"/>
    <w:rsid w:val="000C5865"/>
    <w:rsid w:val="000C64C0"/>
    <w:rsid w:val="000C6793"/>
    <w:rsid w:val="000C6907"/>
    <w:rsid w:val="000C6A68"/>
    <w:rsid w:val="000C6B0F"/>
    <w:rsid w:val="000C7FF2"/>
    <w:rsid w:val="000D048C"/>
    <w:rsid w:val="000D07D3"/>
    <w:rsid w:val="000D1419"/>
    <w:rsid w:val="000D1996"/>
    <w:rsid w:val="000D2F9C"/>
    <w:rsid w:val="000D7E50"/>
    <w:rsid w:val="000D7FC5"/>
    <w:rsid w:val="000E14DE"/>
    <w:rsid w:val="000E1B70"/>
    <w:rsid w:val="000E3DA9"/>
    <w:rsid w:val="000E40A8"/>
    <w:rsid w:val="000E7099"/>
    <w:rsid w:val="000F020C"/>
    <w:rsid w:val="000F1EC8"/>
    <w:rsid w:val="000F2725"/>
    <w:rsid w:val="000F49F2"/>
    <w:rsid w:val="000F787B"/>
    <w:rsid w:val="00101318"/>
    <w:rsid w:val="001014EC"/>
    <w:rsid w:val="00101CC7"/>
    <w:rsid w:val="00102DBF"/>
    <w:rsid w:val="00103ED4"/>
    <w:rsid w:val="00104478"/>
    <w:rsid w:val="0010467D"/>
    <w:rsid w:val="00107436"/>
    <w:rsid w:val="00107A23"/>
    <w:rsid w:val="00107B99"/>
    <w:rsid w:val="00110CCD"/>
    <w:rsid w:val="00110D4D"/>
    <w:rsid w:val="00111452"/>
    <w:rsid w:val="00111584"/>
    <w:rsid w:val="001125BD"/>
    <w:rsid w:val="00112D09"/>
    <w:rsid w:val="00112FAA"/>
    <w:rsid w:val="001134FE"/>
    <w:rsid w:val="0011355F"/>
    <w:rsid w:val="00115769"/>
    <w:rsid w:val="00115BB1"/>
    <w:rsid w:val="00121082"/>
    <w:rsid w:val="0012239E"/>
    <w:rsid w:val="00122EAA"/>
    <w:rsid w:val="001231B4"/>
    <w:rsid w:val="00124CEA"/>
    <w:rsid w:val="00124E23"/>
    <w:rsid w:val="00125EB0"/>
    <w:rsid w:val="00126AF7"/>
    <w:rsid w:val="00132D34"/>
    <w:rsid w:val="00134DF1"/>
    <w:rsid w:val="0013567F"/>
    <w:rsid w:val="00135A2D"/>
    <w:rsid w:val="00135B6E"/>
    <w:rsid w:val="00136083"/>
    <w:rsid w:val="00136A50"/>
    <w:rsid w:val="00137055"/>
    <w:rsid w:val="00137B93"/>
    <w:rsid w:val="00137C80"/>
    <w:rsid w:val="00140383"/>
    <w:rsid w:val="0014065B"/>
    <w:rsid w:val="00140BBB"/>
    <w:rsid w:val="00145729"/>
    <w:rsid w:val="00146253"/>
    <w:rsid w:val="00147215"/>
    <w:rsid w:val="00150026"/>
    <w:rsid w:val="001506CD"/>
    <w:rsid w:val="0015097D"/>
    <w:rsid w:val="001509B0"/>
    <w:rsid w:val="00154099"/>
    <w:rsid w:val="00154FAB"/>
    <w:rsid w:val="001562EF"/>
    <w:rsid w:val="00156AE3"/>
    <w:rsid w:val="001576A2"/>
    <w:rsid w:val="001578B3"/>
    <w:rsid w:val="00160675"/>
    <w:rsid w:val="00160C6B"/>
    <w:rsid w:val="00160CC4"/>
    <w:rsid w:val="001614C9"/>
    <w:rsid w:val="00162418"/>
    <w:rsid w:val="00162B4B"/>
    <w:rsid w:val="00163BB0"/>
    <w:rsid w:val="00163CB2"/>
    <w:rsid w:val="00164140"/>
    <w:rsid w:val="00164BD4"/>
    <w:rsid w:val="00164CB3"/>
    <w:rsid w:val="00165B5C"/>
    <w:rsid w:val="0016702F"/>
    <w:rsid w:val="001673A6"/>
    <w:rsid w:val="001674FC"/>
    <w:rsid w:val="0016792E"/>
    <w:rsid w:val="00167D06"/>
    <w:rsid w:val="00167D25"/>
    <w:rsid w:val="00170BA8"/>
    <w:rsid w:val="00170F09"/>
    <w:rsid w:val="00172844"/>
    <w:rsid w:val="00172FD0"/>
    <w:rsid w:val="00174329"/>
    <w:rsid w:val="00174662"/>
    <w:rsid w:val="00175C2E"/>
    <w:rsid w:val="00176759"/>
    <w:rsid w:val="00176DB8"/>
    <w:rsid w:val="00176E38"/>
    <w:rsid w:val="00177229"/>
    <w:rsid w:val="00180457"/>
    <w:rsid w:val="00181A48"/>
    <w:rsid w:val="001838A7"/>
    <w:rsid w:val="00183DD1"/>
    <w:rsid w:val="00184488"/>
    <w:rsid w:val="00184834"/>
    <w:rsid w:val="0018532D"/>
    <w:rsid w:val="00187BFE"/>
    <w:rsid w:val="001902C7"/>
    <w:rsid w:val="00191E90"/>
    <w:rsid w:val="00191FD9"/>
    <w:rsid w:val="00192D76"/>
    <w:rsid w:val="00197230"/>
    <w:rsid w:val="001977BB"/>
    <w:rsid w:val="001978F9"/>
    <w:rsid w:val="00197BFC"/>
    <w:rsid w:val="001A0525"/>
    <w:rsid w:val="001A176D"/>
    <w:rsid w:val="001A38C7"/>
    <w:rsid w:val="001A4A1B"/>
    <w:rsid w:val="001A5884"/>
    <w:rsid w:val="001A70CB"/>
    <w:rsid w:val="001A7B4E"/>
    <w:rsid w:val="001B0400"/>
    <w:rsid w:val="001B1396"/>
    <w:rsid w:val="001B1D58"/>
    <w:rsid w:val="001B1F66"/>
    <w:rsid w:val="001B522B"/>
    <w:rsid w:val="001B543C"/>
    <w:rsid w:val="001B7937"/>
    <w:rsid w:val="001B7CC5"/>
    <w:rsid w:val="001C0227"/>
    <w:rsid w:val="001C134B"/>
    <w:rsid w:val="001C2A7B"/>
    <w:rsid w:val="001C31A1"/>
    <w:rsid w:val="001C45F8"/>
    <w:rsid w:val="001C5097"/>
    <w:rsid w:val="001C514F"/>
    <w:rsid w:val="001C6B3D"/>
    <w:rsid w:val="001C7001"/>
    <w:rsid w:val="001D0645"/>
    <w:rsid w:val="001D144B"/>
    <w:rsid w:val="001D2CF0"/>
    <w:rsid w:val="001D345A"/>
    <w:rsid w:val="001D6A28"/>
    <w:rsid w:val="001D7868"/>
    <w:rsid w:val="001E07AC"/>
    <w:rsid w:val="001E101E"/>
    <w:rsid w:val="001E2A60"/>
    <w:rsid w:val="001E2B7F"/>
    <w:rsid w:val="001E2C78"/>
    <w:rsid w:val="001E4C41"/>
    <w:rsid w:val="001E6565"/>
    <w:rsid w:val="001E7770"/>
    <w:rsid w:val="001F0BCF"/>
    <w:rsid w:val="001F1900"/>
    <w:rsid w:val="001F2BE1"/>
    <w:rsid w:val="001F2E78"/>
    <w:rsid w:val="001F47D0"/>
    <w:rsid w:val="001F4EFE"/>
    <w:rsid w:val="001F5210"/>
    <w:rsid w:val="001F562F"/>
    <w:rsid w:val="001F5A4E"/>
    <w:rsid w:val="001F5BF0"/>
    <w:rsid w:val="001F5DDE"/>
    <w:rsid w:val="001F690A"/>
    <w:rsid w:val="001F6FDE"/>
    <w:rsid w:val="001F71E3"/>
    <w:rsid w:val="0020190E"/>
    <w:rsid w:val="00202743"/>
    <w:rsid w:val="002034A8"/>
    <w:rsid w:val="00203BF0"/>
    <w:rsid w:val="002048E1"/>
    <w:rsid w:val="002049D6"/>
    <w:rsid w:val="00205219"/>
    <w:rsid w:val="002056AC"/>
    <w:rsid w:val="002056DD"/>
    <w:rsid w:val="00205DDD"/>
    <w:rsid w:val="00206103"/>
    <w:rsid w:val="00206C0B"/>
    <w:rsid w:val="00207A6C"/>
    <w:rsid w:val="00207C69"/>
    <w:rsid w:val="00207FA6"/>
    <w:rsid w:val="002106A5"/>
    <w:rsid w:val="00210F20"/>
    <w:rsid w:val="00211A0C"/>
    <w:rsid w:val="00211F66"/>
    <w:rsid w:val="00212204"/>
    <w:rsid w:val="0021231B"/>
    <w:rsid w:val="0021282C"/>
    <w:rsid w:val="00212893"/>
    <w:rsid w:val="002130C0"/>
    <w:rsid w:val="0021501E"/>
    <w:rsid w:val="00215843"/>
    <w:rsid w:val="00217536"/>
    <w:rsid w:val="00217B19"/>
    <w:rsid w:val="00217B7B"/>
    <w:rsid w:val="00217E7B"/>
    <w:rsid w:val="00220776"/>
    <w:rsid w:val="00220F47"/>
    <w:rsid w:val="002221D3"/>
    <w:rsid w:val="002225EA"/>
    <w:rsid w:val="00222F0B"/>
    <w:rsid w:val="002232B5"/>
    <w:rsid w:val="00223467"/>
    <w:rsid w:val="00223747"/>
    <w:rsid w:val="002244AD"/>
    <w:rsid w:val="00224D92"/>
    <w:rsid w:val="00226319"/>
    <w:rsid w:val="00226D54"/>
    <w:rsid w:val="00230012"/>
    <w:rsid w:val="00230626"/>
    <w:rsid w:val="00232AAB"/>
    <w:rsid w:val="00232BE1"/>
    <w:rsid w:val="00232E65"/>
    <w:rsid w:val="002331D9"/>
    <w:rsid w:val="00235C8A"/>
    <w:rsid w:val="0023621E"/>
    <w:rsid w:val="002411FC"/>
    <w:rsid w:val="00241CFD"/>
    <w:rsid w:val="00241F71"/>
    <w:rsid w:val="00243BC4"/>
    <w:rsid w:val="0024427B"/>
    <w:rsid w:val="002459FF"/>
    <w:rsid w:val="0024676E"/>
    <w:rsid w:val="0024728B"/>
    <w:rsid w:val="00250700"/>
    <w:rsid w:val="00251B0C"/>
    <w:rsid w:val="00253DE2"/>
    <w:rsid w:val="00254C59"/>
    <w:rsid w:val="002550BD"/>
    <w:rsid w:val="00255335"/>
    <w:rsid w:val="0025587B"/>
    <w:rsid w:val="00256F6E"/>
    <w:rsid w:val="0025774B"/>
    <w:rsid w:val="00257DD4"/>
    <w:rsid w:val="00260BE9"/>
    <w:rsid w:val="00260C7C"/>
    <w:rsid w:val="00261315"/>
    <w:rsid w:val="002621AA"/>
    <w:rsid w:val="002629C0"/>
    <w:rsid w:val="00263025"/>
    <w:rsid w:val="0026331E"/>
    <w:rsid w:val="0026430D"/>
    <w:rsid w:val="00264975"/>
    <w:rsid w:val="00264B01"/>
    <w:rsid w:val="002664D8"/>
    <w:rsid w:val="002671EA"/>
    <w:rsid w:val="002705A8"/>
    <w:rsid w:val="002708D6"/>
    <w:rsid w:val="00271279"/>
    <w:rsid w:val="00271F42"/>
    <w:rsid w:val="00276E1F"/>
    <w:rsid w:val="00276F5F"/>
    <w:rsid w:val="0027776B"/>
    <w:rsid w:val="00280856"/>
    <w:rsid w:val="00280F1B"/>
    <w:rsid w:val="00282F7B"/>
    <w:rsid w:val="00283A11"/>
    <w:rsid w:val="00283FE4"/>
    <w:rsid w:val="0028525F"/>
    <w:rsid w:val="0028638F"/>
    <w:rsid w:val="00286945"/>
    <w:rsid w:val="00286CD2"/>
    <w:rsid w:val="00286FCF"/>
    <w:rsid w:val="00290192"/>
    <w:rsid w:val="002907F7"/>
    <w:rsid w:val="00291A1B"/>
    <w:rsid w:val="00293D3F"/>
    <w:rsid w:val="00295378"/>
    <w:rsid w:val="00296145"/>
    <w:rsid w:val="00297FEE"/>
    <w:rsid w:val="002A04BE"/>
    <w:rsid w:val="002A3A6A"/>
    <w:rsid w:val="002A58E3"/>
    <w:rsid w:val="002A61DD"/>
    <w:rsid w:val="002B0657"/>
    <w:rsid w:val="002B35F3"/>
    <w:rsid w:val="002B370E"/>
    <w:rsid w:val="002B3B6B"/>
    <w:rsid w:val="002B4A94"/>
    <w:rsid w:val="002B5096"/>
    <w:rsid w:val="002B6D6A"/>
    <w:rsid w:val="002C0366"/>
    <w:rsid w:val="002C1421"/>
    <w:rsid w:val="002C1824"/>
    <w:rsid w:val="002C3297"/>
    <w:rsid w:val="002C3DB2"/>
    <w:rsid w:val="002C3DCD"/>
    <w:rsid w:val="002C491E"/>
    <w:rsid w:val="002C4BD1"/>
    <w:rsid w:val="002C729E"/>
    <w:rsid w:val="002C7594"/>
    <w:rsid w:val="002C761F"/>
    <w:rsid w:val="002C7854"/>
    <w:rsid w:val="002D0483"/>
    <w:rsid w:val="002D2A49"/>
    <w:rsid w:val="002D3DFD"/>
    <w:rsid w:val="002D47E4"/>
    <w:rsid w:val="002D5D0C"/>
    <w:rsid w:val="002D6A12"/>
    <w:rsid w:val="002E0003"/>
    <w:rsid w:val="002E0439"/>
    <w:rsid w:val="002E0E98"/>
    <w:rsid w:val="002E104E"/>
    <w:rsid w:val="002E11D7"/>
    <w:rsid w:val="002E1645"/>
    <w:rsid w:val="002E1684"/>
    <w:rsid w:val="002E193D"/>
    <w:rsid w:val="002E3317"/>
    <w:rsid w:val="002E356B"/>
    <w:rsid w:val="002E494F"/>
    <w:rsid w:val="002E650D"/>
    <w:rsid w:val="002E6A09"/>
    <w:rsid w:val="002E6D9D"/>
    <w:rsid w:val="002E74DA"/>
    <w:rsid w:val="002E75A6"/>
    <w:rsid w:val="002E7A40"/>
    <w:rsid w:val="002F117E"/>
    <w:rsid w:val="002F2114"/>
    <w:rsid w:val="002F3A04"/>
    <w:rsid w:val="002F4E9A"/>
    <w:rsid w:val="002F4ED4"/>
    <w:rsid w:val="002F6809"/>
    <w:rsid w:val="002F7C43"/>
    <w:rsid w:val="003015C1"/>
    <w:rsid w:val="003033F4"/>
    <w:rsid w:val="00303540"/>
    <w:rsid w:val="00304346"/>
    <w:rsid w:val="003060CD"/>
    <w:rsid w:val="00306610"/>
    <w:rsid w:val="003070A0"/>
    <w:rsid w:val="00310935"/>
    <w:rsid w:val="00311C64"/>
    <w:rsid w:val="00313027"/>
    <w:rsid w:val="00313D83"/>
    <w:rsid w:val="0031535D"/>
    <w:rsid w:val="00315EAA"/>
    <w:rsid w:val="003164B8"/>
    <w:rsid w:val="00316766"/>
    <w:rsid w:val="00316A0D"/>
    <w:rsid w:val="00316AA8"/>
    <w:rsid w:val="0031726A"/>
    <w:rsid w:val="00321E7A"/>
    <w:rsid w:val="003222E0"/>
    <w:rsid w:val="00322A14"/>
    <w:rsid w:val="00322F14"/>
    <w:rsid w:val="00323601"/>
    <w:rsid w:val="00323945"/>
    <w:rsid w:val="00323E7D"/>
    <w:rsid w:val="00324371"/>
    <w:rsid w:val="00324381"/>
    <w:rsid w:val="00324B44"/>
    <w:rsid w:val="00325F08"/>
    <w:rsid w:val="00326573"/>
    <w:rsid w:val="003270B2"/>
    <w:rsid w:val="003275D3"/>
    <w:rsid w:val="003276F9"/>
    <w:rsid w:val="00327B06"/>
    <w:rsid w:val="00330256"/>
    <w:rsid w:val="00330367"/>
    <w:rsid w:val="003307B9"/>
    <w:rsid w:val="003318DB"/>
    <w:rsid w:val="00331D59"/>
    <w:rsid w:val="00332C5E"/>
    <w:rsid w:val="00333423"/>
    <w:rsid w:val="00333571"/>
    <w:rsid w:val="00335534"/>
    <w:rsid w:val="003355CC"/>
    <w:rsid w:val="003363EE"/>
    <w:rsid w:val="003367EB"/>
    <w:rsid w:val="00336CA6"/>
    <w:rsid w:val="00337DBD"/>
    <w:rsid w:val="00340656"/>
    <w:rsid w:val="003424C6"/>
    <w:rsid w:val="00342FCA"/>
    <w:rsid w:val="00343352"/>
    <w:rsid w:val="003441FA"/>
    <w:rsid w:val="00345CF9"/>
    <w:rsid w:val="0034656F"/>
    <w:rsid w:val="00346D35"/>
    <w:rsid w:val="003475CE"/>
    <w:rsid w:val="003520CC"/>
    <w:rsid w:val="003536B0"/>
    <w:rsid w:val="00354638"/>
    <w:rsid w:val="00354FB7"/>
    <w:rsid w:val="003554D2"/>
    <w:rsid w:val="00356205"/>
    <w:rsid w:val="0035788B"/>
    <w:rsid w:val="00361404"/>
    <w:rsid w:val="00361C0F"/>
    <w:rsid w:val="00362AB0"/>
    <w:rsid w:val="00363147"/>
    <w:rsid w:val="0036582B"/>
    <w:rsid w:val="00366703"/>
    <w:rsid w:val="003708B1"/>
    <w:rsid w:val="00370A74"/>
    <w:rsid w:val="0037189A"/>
    <w:rsid w:val="00371FC7"/>
    <w:rsid w:val="0037232A"/>
    <w:rsid w:val="00372659"/>
    <w:rsid w:val="00372C78"/>
    <w:rsid w:val="00374F01"/>
    <w:rsid w:val="00375B2C"/>
    <w:rsid w:val="00375F3D"/>
    <w:rsid w:val="0037632C"/>
    <w:rsid w:val="00377666"/>
    <w:rsid w:val="003810D3"/>
    <w:rsid w:val="00381705"/>
    <w:rsid w:val="00382B89"/>
    <w:rsid w:val="00383D68"/>
    <w:rsid w:val="003869AF"/>
    <w:rsid w:val="0039024C"/>
    <w:rsid w:val="003915D9"/>
    <w:rsid w:val="003925DF"/>
    <w:rsid w:val="00392ACC"/>
    <w:rsid w:val="00393F20"/>
    <w:rsid w:val="00393FFA"/>
    <w:rsid w:val="00394F7F"/>
    <w:rsid w:val="00395069"/>
    <w:rsid w:val="00397B0E"/>
    <w:rsid w:val="003A15E8"/>
    <w:rsid w:val="003A2C38"/>
    <w:rsid w:val="003A2FC6"/>
    <w:rsid w:val="003A45F2"/>
    <w:rsid w:val="003A494D"/>
    <w:rsid w:val="003A49A1"/>
    <w:rsid w:val="003A52E2"/>
    <w:rsid w:val="003A60EE"/>
    <w:rsid w:val="003A68B9"/>
    <w:rsid w:val="003A6DEA"/>
    <w:rsid w:val="003A77AC"/>
    <w:rsid w:val="003A7879"/>
    <w:rsid w:val="003B1560"/>
    <w:rsid w:val="003B159D"/>
    <w:rsid w:val="003B1B26"/>
    <w:rsid w:val="003B22E5"/>
    <w:rsid w:val="003B6B57"/>
    <w:rsid w:val="003B766F"/>
    <w:rsid w:val="003B7C67"/>
    <w:rsid w:val="003C0947"/>
    <w:rsid w:val="003C0B33"/>
    <w:rsid w:val="003C0C20"/>
    <w:rsid w:val="003C0D64"/>
    <w:rsid w:val="003C1577"/>
    <w:rsid w:val="003C1D0E"/>
    <w:rsid w:val="003C49FD"/>
    <w:rsid w:val="003C5243"/>
    <w:rsid w:val="003C52DA"/>
    <w:rsid w:val="003C618C"/>
    <w:rsid w:val="003C69D9"/>
    <w:rsid w:val="003C7ABE"/>
    <w:rsid w:val="003C7CD8"/>
    <w:rsid w:val="003D0D61"/>
    <w:rsid w:val="003D1C62"/>
    <w:rsid w:val="003D1EE9"/>
    <w:rsid w:val="003D5618"/>
    <w:rsid w:val="003D5BAD"/>
    <w:rsid w:val="003D75BA"/>
    <w:rsid w:val="003D7E89"/>
    <w:rsid w:val="003E13BA"/>
    <w:rsid w:val="003E3AA7"/>
    <w:rsid w:val="003E3C65"/>
    <w:rsid w:val="003E4DE7"/>
    <w:rsid w:val="003E56C2"/>
    <w:rsid w:val="003E5A10"/>
    <w:rsid w:val="003E6183"/>
    <w:rsid w:val="003F0632"/>
    <w:rsid w:val="003F256B"/>
    <w:rsid w:val="003F2A8F"/>
    <w:rsid w:val="003F6612"/>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E3C"/>
    <w:rsid w:val="00412A0C"/>
    <w:rsid w:val="00412B0A"/>
    <w:rsid w:val="004130BB"/>
    <w:rsid w:val="004133E4"/>
    <w:rsid w:val="004136B5"/>
    <w:rsid w:val="00413E84"/>
    <w:rsid w:val="00415184"/>
    <w:rsid w:val="00416B3E"/>
    <w:rsid w:val="00416CBD"/>
    <w:rsid w:val="00417449"/>
    <w:rsid w:val="0042009F"/>
    <w:rsid w:val="00420473"/>
    <w:rsid w:val="00420CA2"/>
    <w:rsid w:val="00423E61"/>
    <w:rsid w:val="00425DF4"/>
    <w:rsid w:val="004260E4"/>
    <w:rsid w:val="0042765D"/>
    <w:rsid w:val="004276B3"/>
    <w:rsid w:val="00427893"/>
    <w:rsid w:val="00427CCB"/>
    <w:rsid w:val="00427E11"/>
    <w:rsid w:val="00431AC8"/>
    <w:rsid w:val="00431BED"/>
    <w:rsid w:val="00431CC0"/>
    <w:rsid w:val="00431DEB"/>
    <w:rsid w:val="0043253A"/>
    <w:rsid w:val="00433067"/>
    <w:rsid w:val="00433876"/>
    <w:rsid w:val="00433E24"/>
    <w:rsid w:val="00434463"/>
    <w:rsid w:val="00434ABD"/>
    <w:rsid w:val="00434F11"/>
    <w:rsid w:val="0043569A"/>
    <w:rsid w:val="00435785"/>
    <w:rsid w:val="00436B03"/>
    <w:rsid w:val="00440107"/>
    <w:rsid w:val="004405DB"/>
    <w:rsid w:val="004408D0"/>
    <w:rsid w:val="00440A91"/>
    <w:rsid w:val="004417FA"/>
    <w:rsid w:val="004430D9"/>
    <w:rsid w:val="004439D3"/>
    <w:rsid w:val="0044405E"/>
    <w:rsid w:val="004445EC"/>
    <w:rsid w:val="00444CEA"/>
    <w:rsid w:val="004470F7"/>
    <w:rsid w:val="00447707"/>
    <w:rsid w:val="00447A1D"/>
    <w:rsid w:val="00447C17"/>
    <w:rsid w:val="00450E3F"/>
    <w:rsid w:val="0045133A"/>
    <w:rsid w:val="0045134A"/>
    <w:rsid w:val="00453F3C"/>
    <w:rsid w:val="004547DA"/>
    <w:rsid w:val="0045484C"/>
    <w:rsid w:val="00454B2B"/>
    <w:rsid w:val="0045578F"/>
    <w:rsid w:val="00455CF5"/>
    <w:rsid w:val="00456D68"/>
    <w:rsid w:val="0045708F"/>
    <w:rsid w:val="00457273"/>
    <w:rsid w:val="00460B8C"/>
    <w:rsid w:val="004617DF"/>
    <w:rsid w:val="00461FA8"/>
    <w:rsid w:val="004654F4"/>
    <w:rsid w:val="004656E5"/>
    <w:rsid w:val="004664AB"/>
    <w:rsid w:val="004668EE"/>
    <w:rsid w:val="00466AD4"/>
    <w:rsid w:val="00470673"/>
    <w:rsid w:val="0047557A"/>
    <w:rsid w:val="004800D4"/>
    <w:rsid w:val="0048018D"/>
    <w:rsid w:val="00481253"/>
    <w:rsid w:val="004826C5"/>
    <w:rsid w:val="00483A3B"/>
    <w:rsid w:val="00485CF2"/>
    <w:rsid w:val="00487D83"/>
    <w:rsid w:val="00487F1A"/>
    <w:rsid w:val="0049077F"/>
    <w:rsid w:val="0049144C"/>
    <w:rsid w:val="00495B28"/>
    <w:rsid w:val="00496EE8"/>
    <w:rsid w:val="004978C4"/>
    <w:rsid w:val="00497989"/>
    <w:rsid w:val="00497A37"/>
    <w:rsid w:val="00497B01"/>
    <w:rsid w:val="004A057E"/>
    <w:rsid w:val="004A09BB"/>
    <w:rsid w:val="004A1DEC"/>
    <w:rsid w:val="004A2C33"/>
    <w:rsid w:val="004A324B"/>
    <w:rsid w:val="004A3535"/>
    <w:rsid w:val="004A384A"/>
    <w:rsid w:val="004A5009"/>
    <w:rsid w:val="004A51DE"/>
    <w:rsid w:val="004A62C1"/>
    <w:rsid w:val="004A7824"/>
    <w:rsid w:val="004A78FC"/>
    <w:rsid w:val="004B16E9"/>
    <w:rsid w:val="004B2FE2"/>
    <w:rsid w:val="004B3615"/>
    <w:rsid w:val="004B37A6"/>
    <w:rsid w:val="004B4D9A"/>
    <w:rsid w:val="004B532F"/>
    <w:rsid w:val="004B5CC8"/>
    <w:rsid w:val="004B5D45"/>
    <w:rsid w:val="004B64DA"/>
    <w:rsid w:val="004B7860"/>
    <w:rsid w:val="004C00C7"/>
    <w:rsid w:val="004C11B6"/>
    <w:rsid w:val="004C168C"/>
    <w:rsid w:val="004C1D59"/>
    <w:rsid w:val="004C2785"/>
    <w:rsid w:val="004C2DBB"/>
    <w:rsid w:val="004C31B0"/>
    <w:rsid w:val="004C3DBC"/>
    <w:rsid w:val="004C448E"/>
    <w:rsid w:val="004C5040"/>
    <w:rsid w:val="004D04AE"/>
    <w:rsid w:val="004D0CB8"/>
    <w:rsid w:val="004D1E70"/>
    <w:rsid w:val="004D1EEA"/>
    <w:rsid w:val="004D2C51"/>
    <w:rsid w:val="004D61C1"/>
    <w:rsid w:val="004D6C63"/>
    <w:rsid w:val="004D6D93"/>
    <w:rsid w:val="004D7549"/>
    <w:rsid w:val="004D7AF0"/>
    <w:rsid w:val="004E0757"/>
    <w:rsid w:val="004E0F6F"/>
    <w:rsid w:val="004E26B0"/>
    <w:rsid w:val="004E3BAA"/>
    <w:rsid w:val="004E4C3A"/>
    <w:rsid w:val="004E4ED4"/>
    <w:rsid w:val="004E568F"/>
    <w:rsid w:val="004E755B"/>
    <w:rsid w:val="004E77CE"/>
    <w:rsid w:val="004F0029"/>
    <w:rsid w:val="004F0CDA"/>
    <w:rsid w:val="004F19E3"/>
    <w:rsid w:val="004F1A1F"/>
    <w:rsid w:val="004F40E7"/>
    <w:rsid w:val="004F4E30"/>
    <w:rsid w:val="004F634E"/>
    <w:rsid w:val="004F7D70"/>
    <w:rsid w:val="00501D57"/>
    <w:rsid w:val="00502E12"/>
    <w:rsid w:val="005040DC"/>
    <w:rsid w:val="00506A5B"/>
    <w:rsid w:val="00511865"/>
    <w:rsid w:val="00511F6E"/>
    <w:rsid w:val="0051249C"/>
    <w:rsid w:val="0051267C"/>
    <w:rsid w:val="00512BD3"/>
    <w:rsid w:val="00512DBA"/>
    <w:rsid w:val="00513066"/>
    <w:rsid w:val="00514333"/>
    <w:rsid w:val="00514DB9"/>
    <w:rsid w:val="0051650D"/>
    <w:rsid w:val="00516B25"/>
    <w:rsid w:val="00517953"/>
    <w:rsid w:val="00520A00"/>
    <w:rsid w:val="00520AE9"/>
    <w:rsid w:val="00520C96"/>
    <w:rsid w:val="005216C6"/>
    <w:rsid w:val="00522747"/>
    <w:rsid w:val="00526DA0"/>
    <w:rsid w:val="00526E9A"/>
    <w:rsid w:val="0053015E"/>
    <w:rsid w:val="00530A3F"/>
    <w:rsid w:val="00530E60"/>
    <w:rsid w:val="00533199"/>
    <w:rsid w:val="00533D1B"/>
    <w:rsid w:val="00533EBB"/>
    <w:rsid w:val="0053498B"/>
    <w:rsid w:val="00536AA6"/>
    <w:rsid w:val="00536F91"/>
    <w:rsid w:val="005401AB"/>
    <w:rsid w:val="00540A7A"/>
    <w:rsid w:val="00542A0B"/>
    <w:rsid w:val="00542C22"/>
    <w:rsid w:val="005439DC"/>
    <w:rsid w:val="00545FEB"/>
    <w:rsid w:val="0054694D"/>
    <w:rsid w:val="00547345"/>
    <w:rsid w:val="00550297"/>
    <w:rsid w:val="005503E0"/>
    <w:rsid w:val="00550600"/>
    <w:rsid w:val="00551354"/>
    <w:rsid w:val="0055137B"/>
    <w:rsid w:val="0055153B"/>
    <w:rsid w:val="00552831"/>
    <w:rsid w:val="0055328E"/>
    <w:rsid w:val="00556C90"/>
    <w:rsid w:val="00557E15"/>
    <w:rsid w:val="005627CC"/>
    <w:rsid w:val="00562D61"/>
    <w:rsid w:val="00564E6B"/>
    <w:rsid w:val="00565B90"/>
    <w:rsid w:val="00565C40"/>
    <w:rsid w:val="00565CDC"/>
    <w:rsid w:val="00565D02"/>
    <w:rsid w:val="00566969"/>
    <w:rsid w:val="00566C9E"/>
    <w:rsid w:val="005706F9"/>
    <w:rsid w:val="00571688"/>
    <w:rsid w:val="00572082"/>
    <w:rsid w:val="00572CAA"/>
    <w:rsid w:val="005745F6"/>
    <w:rsid w:val="0057478A"/>
    <w:rsid w:val="005835BC"/>
    <w:rsid w:val="00585F72"/>
    <w:rsid w:val="0058683E"/>
    <w:rsid w:val="00587C8D"/>
    <w:rsid w:val="005901C8"/>
    <w:rsid w:val="0059246E"/>
    <w:rsid w:val="0059368A"/>
    <w:rsid w:val="00593998"/>
    <w:rsid w:val="00594585"/>
    <w:rsid w:val="00594B83"/>
    <w:rsid w:val="0059546F"/>
    <w:rsid w:val="0059569D"/>
    <w:rsid w:val="00595C4E"/>
    <w:rsid w:val="00595DFD"/>
    <w:rsid w:val="00596A26"/>
    <w:rsid w:val="005A0071"/>
    <w:rsid w:val="005A06BF"/>
    <w:rsid w:val="005A0E08"/>
    <w:rsid w:val="005A14E5"/>
    <w:rsid w:val="005A14E9"/>
    <w:rsid w:val="005A200C"/>
    <w:rsid w:val="005A249D"/>
    <w:rsid w:val="005A3323"/>
    <w:rsid w:val="005A3401"/>
    <w:rsid w:val="005A3B3B"/>
    <w:rsid w:val="005A42D1"/>
    <w:rsid w:val="005A7778"/>
    <w:rsid w:val="005B079C"/>
    <w:rsid w:val="005B1556"/>
    <w:rsid w:val="005B30AA"/>
    <w:rsid w:val="005B311B"/>
    <w:rsid w:val="005B405C"/>
    <w:rsid w:val="005B439C"/>
    <w:rsid w:val="005B5C6C"/>
    <w:rsid w:val="005B5E3D"/>
    <w:rsid w:val="005B63CF"/>
    <w:rsid w:val="005C1564"/>
    <w:rsid w:val="005C1BAC"/>
    <w:rsid w:val="005C1D58"/>
    <w:rsid w:val="005C2FAB"/>
    <w:rsid w:val="005C4771"/>
    <w:rsid w:val="005C4DA8"/>
    <w:rsid w:val="005D04CF"/>
    <w:rsid w:val="005D15AA"/>
    <w:rsid w:val="005D2B99"/>
    <w:rsid w:val="005D5D53"/>
    <w:rsid w:val="005D64CC"/>
    <w:rsid w:val="005E0FDA"/>
    <w:rsid w:val="005E1BA4"/>
    <w:rsid w:val="005E1C49"/>
    <w:rsid w:val="005E1FD1"/>
    <w:rsid w:val="005E4118"/>
    <w:rsid w:val="005E5852"/>
    <w:rsid w:val="005E61DD"/>
    <w:rsid w:val="005E68C4"/>
    <w:rsid w:val="005F1AA2"/>
    <w:rsid w:val="005F20AF"/>
    <w:rsid w:val="005F2C98"/>
    <w:rsid w:val="005F304A"/>
    <w:rsid w:val="005F35E4"/>
    <w:rsid w:val="005F3F21"/>
    <w:rsid w:val="005F4D08"/>
    <w:rsid w:val="005F6A3E"/>
    <w:rsid w:val="00600E2E"/>
    <w:rsid w:val="006017EA"/>
    <w:rsid w:val="00601D56"/>
    <w:rsid w:val="00603024"/>
    <w:rsid w:val="00603BFE"/>
    <w:rsid w:val="00603C47"/>
    <w:rsid w:val="006044A6"/>
    <w:rsid w:val="00604E2A"/>
    <w:rsid w:val="00605ECD"/>
    <w:rsid w:val="0060600B"/>
    <w:rsid w:val="00607E48"/>
    <w:rsid w:val="00610BCA"/>
    <w:rsid w:val="006131D6"/>
    <w:rsid w:val="006132E1"/>
    <w:rsid w:val="00613807"/>
    <w:rsid w:val="00613872"/>
    <w:rsid w:val="006161F7"/>
    <w:rsid w:val="00616330"/>
    <w:rsid w:val="00617482"/>
    <w:rsid w:val="00620586"/>
    <w:rsid w:val="0062136C"/>
    <w:rsid w:val="00621698"/>
    <w:rsid w:val="00621CEC"/>
    <w:rsid w:val="0062201D"/>
    <w:rsid w:val="00622416"/>
    <w:rsid w:val="0062298E"/>
    <w:rsid w:val="00623E98"/>
    <w:rsid w:val="00623F00"/>
    <w:rsid w:val="006241AE"/>
    <w:rsid w:val="006253FA"/>
    <w:rsid w:val="00625644"/>
    <w:rsid w:val="00630A6F"/>
    <w:rsid w:val="00631516"/>
    <w:rsid w:val="0063418B"/>
    <w:rsid w:val="00636D1E"/>
    <w:rsid w:val="00637393"/>
    <w:rsid w:val="00637B14"/>
    <w:rsid w:val="0064010E"/>
    <w:rsid w:val="0064329C"/>
    <w:rsid w:val="006437A2"/>
    <w:rsid w:val="006439F8"/>
    <w:rsid w:val="00643B09"/>
    <w:rsid w:val="00645B81"/>
    <w:rsid w:val="00645C41"/>
    <w:rsid w:val="00645DCA"/>
    <w:rsid w:val="00645F5E"/>
    <w:rsid w:val="0064676D"/>
    <w:rsid w:val="00646841"/>
    <w:rsid w:val="00646BB3"/>
    <w:rsid w:val="00646FFE"/>
    <w:rsid w:val="006477CF"/>
    <w:rsid w:val="006477D9"/>
    <w:rsid w:val="006478AA"/>
    <w:rsid w:val="00650BE2"/>
    <w:rsid w:val="0065148F"/>
    <w:rsid w:val="006514FE"/>
    <w:rsid w:val="0065184C"/>
    <w:rsid w:val="00652B50"/>
    <w:rsid w:val="00654BEE"/>
    <w:rsid w:val="00656DE3"/>
    <w:rsid w:val="006574D7"/>
    <w:rsid w:val="006579C0"/>
    <w:rsid w:val="00657A59"/>
    <w:rsid w:val="00662D4B"/>
    <w:rsid w:val="0066437F"/>
    <w:rsid w:val="00665805"/>
    <w:rsid w:val="00665EBF"/>
    <w:rsid w:val="00666231"/>
    <w:rsid w:val="00666C16"/>
    <w:rsid w:val="00670E8A"/>
    <w:rsid w:val="006711B5"/>
    <w:rsid w:val="00671ABF"/>
    <w:rsid w:val="006726B2"/>
    <w:rsid w:val="00672A7E"/>
    <w:rsid w:val="00672C92"/>
    <w:rsid w:val="006766AD"/>
    <w:rsid w:val="00677229"/>
    <w:rsid w:val="0067752F"/>
    <w:rsid w:val="006776EA"/>
    <w:rsid w:val="00681A7F"/>
    <w:rsid w:val="00682ACB"/>
    <w:rsid w:val="006839F7"/>
    <w:rsid w:val="00684A00"/>
    <w:rsid w:val="006875A1"/>
    <w:rsid w:val="006911ED"/>
    <w:rsid w:val="00691496"/>
    <w:rsid w:val="006924F9"/>
    <w:rsid w:val="0069289B"/>
    <w:rsid w:val="00693340"/>
    <w:rsid w:val="0069419F"/>
    <w:rsid w:val="00694B8B"/>
    <w:rsid w:val="00694DC0"/>
    <w:rsid w:val="00696FFD"/>
    <w:rsid w:val="006A0972"/>
    <w:rsid w:val="006A3D78"/>
    <w:rsid w:val="006A3FB6"/>
    <w:rsid w:val="006B005B"/>
    <w:rsid w:val="006B0555"/>
    <w:rsid w:val="006B08B9"/>
    <w:rsid w:val="006B164F"/>
    <w:rsid w:val="006B497F"/>
    <w:rsid w:val="006B669B"/>
    <w:rsid w:val="006C1B28"/>
    <w:rsid w:val="006C2E4D"/>
    <w:rsid w:val="006C3596"/>
    <w:rsid w:val="006C4A3F"/>
    <w:rsid w:val="006C518A"/>
    <w:rsid w:val="006C60D9"/>
    <w:rsid w:val="006C6778"/>
    <w:rsid w:val="006C68B4"/>
    <w:rsid w:val="006C71DC"/>
    <w:rsid w:val="006C73C6"/>
    <w:rsid w:val="006C7BD5"/>
    <w:rsid w:val="006D04A2"/>
    <w:rsid w:val="006D0562"/>
    <w:rsid w:val="006D0694"/>
    <w:rsid w:val="006D17CC"/>
    <w:rsid w:val="006D1A7F"/>
    <w:rsid w:val="006D3ECB"/>
    <w:rsid w:val="006D43AC"/>
    <w:rsid w:val="006D4DBA"/>
    <w:rsid w:val="006D5A52"/>
    <w:rsid w:val="006D5B7A"/>
    <w:rsid w:val="006E0503"/>
    <w:rsid w:val="006E2ED9"/>
    <w:rsid w:val="006E3FD2"/>
    <w:rsid w:val="006E3FD6"/>
    <w:rsid w:val="006E4A7B"/>
    <w:rsid w:val="006E6A75"/>
    <w:rsid w:val="006E6E24"/>
    <w:rsid w:val="006E756F"/>
    <w:rsid w:val="006F0ADC"/>
    <w:rsid w:val="006F12C1"/>
    <w:rsid w:val="006F1EFC"/>
    <w:rsid w:val="006F23E2"/>
    <w:rsid w:val="006F2608"/>
    <w:rsid w:val="006F264A"/>
    <w:rsid w:val="006F271D"/>
    <w:rsid w:val="006F2AAC"/>
    <w:rsid w:val="006F2B34"/>
    <w:rsid w:val="006F3350"/>
    <w:rsid w:val="006F344E"/>
    <w:rsid w:val="006F4A69"/>
    <w:rsid w:val="006F5616"/>
    <w:rsid w:val="006F7DBA"/>
    <w:rsid w:val="00700428"/>
    <w:rsid w:val="0070147E"/>
    <w:rsid w:val="00703BAD"/>
    <w:rsid w:val="00703DA5"/>
    <w:rsid w:val="00704A51"/>
    <w:rsid w:val="00705034"/>
    <w:rsid w:val="00710041"/>
    <w:rsid w:val="00714D2C"/>
    <w:rsid w:val="00714D9F"/>
    <w:rsid w:val="00715872"/>
    <w:rsid w:val="00715B7C"/>
    <w:rsid w:val="00715BB2"/>
    <w:rsid w:val="007160D8"/>
    <w:rsid w:val="007177A7"/>
    <w:rsid w:val="00720140"/>
    <w:rsid w:val="00720602"/>
    <w:rsid w:val="007208FD"/>
    <w:rsid w:val="00721CDF"/>
    <w:rsid w:val="00721CEB"/>
    <w:rsid w:val="00723204"/>
    <w:rsid w:val="007235D6"/>
    <w:rsid w:val="0072653D"/>
    <w:rsid w:val="00727B6B"/>
    <w:rsid w:val="00730008"/>
    <w:rsid w:val="00733141"/>
    <w:rsid w:val="00733847"/>
    <w:rsid w:val="007343C1"/>
    <w:rsid w:val="007359D3"/>
    <w:rsid w:val="00735C8D"/>
    <w:rsid w:val="00736C88"/>
    <w:rsid w:val="00737272"/>
    <w:rsid w:val="00741BEB"/>
    <w:rsid w:val="0074516B"/>
    <w:rsid w:val="00746361"/>
    <w:rsid w:val="00746378"/>
    <w:rsid w:val="00746D29"/>
    <w:rsid w:val="00747DCA"/>
    <w:rsid w:val="0075358A"/>
    <w:rsid w:val="007546FF"/>
    <w:rsid w:val="007548DE"/>
    <w:rsid w:val="00755D84"/>
    <w:rsid w:val="00756B31"/>
    <w:rsid w:val="00756FC4"/>
    <w:rsid w:val="007572BD"/>
    <w:rsid w:val="007601E6"/>
    <w:rsid w:val="00760217"/>
    <w:rsid w:val="007605A5"/>
    <w:rsid w:val="00761580"/>
    <w:rsid w:val="007622E9"/>
    <w:rsid w:val="0076246B"/>
    <w:rsid w:val="00765C07"/>
    <w:rsid w:val="00765EE3"/>
    <w:rsid w:val="0076651B"/>
    <w:rsid w:val="00770964"/>
    <w:rsid w:val="00770BFF"/>
    <w:rsid w:val="007719DE"/>
    <w:rsid w:val="007720A3"/>
    <w:rsid w:val="007728D2"/>
    <w:rsid w:val="00773321"/>
    <w:rsid w:val="00773EE7"/>
    <w:rsid w:val="00776303"/>
    <w:rsid w:val="007764A2"/>
    <w:rsid w:val="0077707D"/>
    <w:rsid w:val="00777701"/>
    <w:rsid w:val="00780720"/>
    <w:rsid w:val="00781300"/>
    <w:rsid w:val="0078458E"/>
    <w:rsid w:val="00785756"/>
    <w:rsid w:val="00785C2D"/>
    <w:rsid w:val="007878B1"/>
    <w:rsid w:val="0079023A"/>
    <w:rsid w:val="00790998"/>
    <w:rsid w:val="0079116B"/>
    <w:rsid w:val="007921F2"/>
    <w:rsid w:val="0079237A"/>
    <w:rsid w:val="00792565"/>
    <w:rsid w:val="0079342F"/>
    <w:rsid w:val="0079516F"/>
    <w:rsid w:val="00796C3C"/>
    <w:rsid w:val="00797340"/>
    <w:rsid w:val="007974F3"/>
    <w:rsid w:val="00797D4B"/>
    <w:rsid w:val="007A1281"/>
    <w:rsid w:val="007A1B6D"/>
    <w:rsid w:val="007A3424"/>
    <w:rsid w:val="007A5A72"/>
    <w:rsid w:val="007A6580"/>
    <w:rsid w:val="007A6716"/>
    <w:rsid w:val="007B01F3"/>
    <w:rsid w:val="007B039D"/>
    <w:rsid w:val="007B1015"/>
    <w:rsid w:val="007B24FB"/>
    <w:rsid w:val="007B275A"/>
    <w:rsid w:val="007B2AE9"/>
    <w:rsid w:val="007B4D27"/>
    <w:rsid w:val="007B6539"/>
    <w:rsid w:val="007B7108"/>
    <w:rsid w:val="007B77BB"/>
    <w:rsid w:val="007B7D2D"/>
    <w:rsid w:val="007C0814"/>
    <w:rsid w:val="007C2CAC"/>
    <w:rsid w:val="007C3C4B"/>
    <w:rsid w:val="007C3DD4"/>
    <w:rsid w:val="007C67E7"/>
    <w:rsid w:val="007C7099"/>
    <w:rsid w:val="007C762A"/>
    <w:rsid w:val="007D0781"/>
    <w:rsid w:val="007D0893"/>
    <w:rsid w:val="007D11BF"/>
    <w:rsid w:val="007D12AB"/>
    <w:rsid w:val="007D50F4"/>
    <w:rsid w:val="007D532D"/>
    <w:rsid w:val="007D592D"/>
    <w:rsid w:val="007D6389"/>
    <w:rsid w:val="007E0E71"/>
    <w:rsid w:val="007E193C"/>
    <w:rsid w:val="007E1A94"/>
    <w:rsid w:val="007E4C2B"/>
    <w:rsid w:val="007E55AD"/>
    <w:rsid w:val="007E5E1E"/>
    <w:rsid w:val="007E714D"/>
    <w:rsid w:val="007E7BBE"/>
    <w:rsid w:val="007F26E7"/>
    <w:rsid w:val="007F2BDC"/>
    <w:rsid w:val="007F3B87"/>
    <w:rsid w:val="007F519D"/>
    <w:rsid w:val="007F5C65"/>
    <w:rsid w:val="007F6EE3"/>
    <w:rsid w:val="007F7ECC"/>
    <w:rsid w:val="00800FF5"/>
    <w:rsid w:val="00801827"/>
    <w:rsid w:val="008042E6"/>
    <w:rsid w:val="00804C08"/>
    <w:rsid w:val="00804EB5"/>
    <w:rsid w:val="00806CB6"/>
    <w:rsid w:val="008075C0"/>
    <w:rsid w:val="00807E57"/>
    <w:rsid w:val="00810F1A"/>
    <w:rsid w:val="008117CB"/>
    <w:rsid w:val="008126EF"/>
    <w:rsid w:val="0081368A"/>
    <w:rsid w:val="008137DA"/>
    <w:rsid w:val="008154CE"/>
    <w:rsid w:val="008155AB"/>
    <w:rsid w:val="00815A0F"/>
    <w:rsid w:val="008165C7"/>
    <w:rsid w:val="008167F8"/>
    <w:rsid w:val="00817717"/>
    <w:rsid w:val="00820857"/>
    <w:rsid w:val="00820900"/>
    <w:rsid w:val="00822D3E"/>
    <w:rsid w:val="0082379A"/>
    <w:rsid w:val="00823F69"/>
    <w:rsid w:val="00824456"/>
    <w:rsid w:val="00824D34"/>
    <w:rsid w:val="00826595"/>
    <w:rsid w:val="0082771E"/>
    <w:rsid w:val="00830303"/>
    <w:rsid w:val="00830426"/>
    <w:rsid w:val="008316B6"/>
    <w:rsid w:val="00831EF1"/>
    <w:rsid w:val="00832D5F"/>
    <w:rsid w:val="00833E67"/>
    <w:rsid w:val="008352D3"/>
    <w:rsid w:val="00835770"/>
    <w:rsid w:val="0083644E"/>
    <w:rsid w:val="0083691A"/>
    <w:rsid w:val="00836A18"/>
    <w:rsid w:val="00837728"/>
    <w:rsid w:val="00840382"/>
    <w:rsid w:val="00840985"/>
    <w:rsid w:val="00840A31"/>
    <w:rsid w:val="00840D4F"/>
    <w:rsid w:val="00841A5B"/>
    <w:rsid w:val="008425DF"/>
    <w:rsid w:val="00842E46"/>
    <w:rsid w:val="008451D9"/>
    <w:rsid w:val="00845993"/>
    <w:rsid w:val="00845A33"/>
    <w:rsid w:val="00846ED6"/>
    <w:rsid w:val="00850396"/>
    <w:rsid w:val="008512CB"/>
    <w:rsid w:val="00851A78"/>
    <w:rsid w:val="008537CD"/>
    <w:rsid w:val="0085405C"/>
    <w:rsid w:val="00854B18"/>
    <w:rsid w:val="0085526A"/>
    <w:rsid w:val="008556B6"/>
    <w:rsid w:val="008566A9"/>
    <w:rsid w:val="0086123D"/>
    <w:rsid w:val="0086155B"/>
    <w:rsid w:val="00861F2A"/>
    <w:rsid w:val="00862299"/>
    <w:rsid w:val="00862385"/>
    <w:rsid w:val="008633FC"/>
    <w:rsid w:val="00863703"/>
    <w:rsid w:val="00864A0C"/>
    <w:rsid w:val="008664EE"/>
    <w:rsid w:val="00866C88"/>
    <w:rsid w:val="0087060A"/>
    <w:rsid w:val="00871B80"/>
    <w:rsid w:val="008734F2"/>
    <w:rsid w:val="008745A6"/>
    <w:rsid w:val="00874635"/>
    <w:rsid w:val="00874792"/>
    <w:rsid w:val="00876353"/>
    <w:rsid w:val="008765F1"/>
    <w:rsid w:val="00877493"/>
    <w:rsid w:val="00880A02"/>
    <w:rsid w:val="00881AD7"/>
    <w:rsid w:val="00881E32"/>
    <w:rsid w:val="00883165"/>
    <w:rsid w:val="008837CA"/>
    <w:rsid w:val="00885183"/>
    <w:rsid w:val="00885B60"/>
    <w:rsid w:val="008864CB"/>
    <w:rsid w:val="00886E3A"/>
    <w:rsid w:val="00887524"/>
    <w:rsid w:val="008902D0"/>
    <w:rsid w:val="00890F41"/>
    <w:rsid w:val="00891161"/>
    <w:rsid w:val="00891F22"/>
    <w:rsid w:val="00892EF4"/>
    <w:rsid w:val="00893BCC"/>
    <w:rsid w:val="0089409C"/>
    <w:rsid w:val="00895192"/>
    <w:rsid w:val="00895C42"/>
    <w:rsid w:val="00895EAF"/>
    <w:rsid w:val="008A0020"/>
    <w:rsid w:val="008A1BA8"/>
    <w:rsid w:val="008A3173"/>
    <w:rsid w:val="008A55A1"/>
    <w:rsid w:val="008A5AA9"/>
    <w:rsid w:val="008A7679"/>
    <w:rsid w:val="008A787C"/>
    <w:rsid w:val="008A7D16"/>
    <w:rsid w:val="008B0122"/>
    <w:rsid w:val="008B066B"/>
    <w:rsid w:val="008B0692"/>
    <w:rsid w:val="008B0A52"/>
    <w:rsid w:val="008B1020"/>
    <w:rsid w:val="008B1534"/>
    <w:rsid w:val="008B1BF0"/>
    <w:rsid w:val="008B1D52"/>
    <w:rsid w:val="008B5059"/>
    <w:rsid w:val="008B530B"/>
    <w:rsid w:val="008B577D"/>
    <w:rsid w:val="008B6194"/>
    <w:rsid w:val="008B67A8"/>
    <w:rsid w:val="008B712C"/>
    <w:rsid w:val="008B7AA9"/>
    <w:rsid w:val="008C1E44"/>
    <w:rsid w:val="008C236D"/>
    <w:rsid w:val="008C239D"/>
    <w:rsid w:val="008C2F8E"/>
    <w:rsid w:val="008C5FA3"/>
    <w:rsid w:val="008C6619"/>
    <w:rsid w:val="008C671C"/>
    <w:rsid w:val="008C7790"/>
    <w:rsid w:val="008C7A0C"/>
    <w:rsid w:val="008D135D"/>
    <w:rsid w:val="008D13CA"/>
    <w:rsid w:val="008D20F9"/>
    <w:rsid w:val="008D2E09"/>
    <w:rsid w:val="008D5C2C"/>
    <w:rsid w:val="008D6131"/>
    <w:rsid w:val="008D6573"/>
    <w:rsid w:val="008D6EC5"/>
    <w:rsid w:val="008E046C"/>
    <w:rsid w:val="008E08EE"/>
    <w:rsid w:val="008E09DB"/>
    <w:rsid w:val="008E2E06"/>
    <w:rsid w:val="008E456D"/>
    <w:rsid w:val="008E57BA"/>
    <w:rsid w:val="008E66B7"/>
    <w:rsid w:val="008E6842"/>
    <w:rsid w:val="008E6A01"/>
    <w:rsid w:val="008F08B0"/>
    <w:rsid w:val="008F308C"/>
    <w:rsid w:val="008F3660"/>
    <w:rsid w:val="008F3A00"/>
    <w:rsid w:val="008F3E2A"/>
    <w:rsid w:val="008F3FB4"/>
    <w:rsid w:val="008F41F4"/>
    <w:rsid w:val="008F4AA7"/>
    <w:rsid w:val="008F4C8F"/>
    <w:rsid w:val="008F4E8E"/>
    <w:rsid w:val="008F5DDD"/>
    <w:rsid w:val="008F6293"/>
    <w:rsid w:val="00900018"/>
    <w:rsid w:val="00900889"/>
    <w:rsid w:val="00900BE0"/>
    <w:rsid w:val="009074BA"/>
    <w:rsid w:val="00910401"/>
    <w:rsid w:val="009108B1"/>
    <w:rsid w:val="00910E63"/>
    <w:rsid w:val="00911258"/>
    <w:rsid w:val="00912818"/>
    <w:rsid w:val="00912819"/>
    <w:rsid w:val="0091338F"/>
    <w:rsid w:val="009145AD"/>
    <w:rsid w:val="0091491D"/>
    <w:rsid w:val="00915149"/>
    <w:rsid w:val="0091630C"/>
    <w:rsid w:val="0091693B"/>
    <w:rsid w:val="00917D10"/>
    <w:rsid w:val="00917F39"/>
    <w:rsid w:val="009212F5"/>
    <w:rsid w:val="00921A9F"/>
    <w:rsid w:val="00921E48"/>
    <w:rsid w:val="00922CCB"/>
    <w:rsid w:val="00924300"/>
    <w:rsid w:val="00924C8B"/>
    <w:rsid w:val="00924CC3"/>
    <w:rsid w:val="009253D9"/>
    <w:rsid w:val="00926254"/>
    <w:rsid w:val="00926633"/>
    <w:rsid w:val="00927563"/>
    <w:rsid w:val="00930AE5"/>
    <w:rsid w:val="00931E9F"/>
    <w:rsid w:val="0093206A"/>
    <w:rsid w:val="00932A0B"/>
    <w:rsid w:val="00932DF4"/>
    <w:rsid w:val="00933232"/>
    <w:rsid w:val="00934287"/>
    <w:rsid w:val="00934B14"/>
    <w:rsid w:val="0093586C"/>
    <w:rsid w:val="00935C15"/>
    <w:rsid w:val="009412AA"/>
    <w:rsid w:val="00943700"/>
    <w:rsid w:val="009445DF"/>
    <w:rsid w:val="00944EDD"/>
    <w:rsid w:val="0094500F"/>
    <w:rsid w:val="00946AE9"/>
    <w:rsid w:val="0094718A"/>
    <w:rsid w:val="0094718B"/>
    <w:rsid w:val="00947E5D"/>
    <w:rsid w:val="00952768"/>
    <w:rsid w:val="00961E05"/>
    <w:rsid w:val="00962B1E"/>
    <w:rsid w:val="009638FF"/>
    <w:rsid w:val="009650A3"/>
    <w:rsid w:val="00966360"/>
    <w:rsid w:val="009674D8"/>
    <w:rsid w:val="00967E9D"/>
    <w:rsid w:val="009702C6"/>
    <w:rsid w:val="00970FB8"/>
    <w:rsid w:val="009715E8"/>
    <w:rsid w:val="00971887"/>
    <w:rsid w:val="00971BED"/>
    <w:rsid w:val="009720D7"/>
    <w:rsid w:val="009724C9"/>
    <w:rsid w:val="0097280A"/>
    <w:rsid w:val="009739F8"/>
    <w:rsid w:val="00973AE2"/>
    <w:rsid w:val="0097416B"/>
    <w:rsid w:val="0097436B"/>
    <w:rsid w:val="009755A8"/>
    <w:rsid w:val="00977163"/>
    <w:rsid w:val="00977E5C"/>
    <w:rsid w:val="00977FA1"/>
    <w:rsid w:val="00981324"/>
    <w:rsid w:val="00981ED7"/>
    <w:rsid w:val="0098270C"/>
    <w:rsid w:val="00982C91"/>
    <w:rsid w:val="00982F77"/>
    <w:rsid w:val="0098320C"/>
    <w:rsid w:val="00984A97"/>
    <w:rsid w:val="00985D66"/>
    <w:rsid w:val="00985FC2"/>
    <w:rsid w:val="00986249"/>
    <w:rsid w:val="00986516"/>
    <w:rsid w:val="0098735D"/>
    <w:rsid w:val="00987AAC"/>
    <w:rsid w:val="00987B24"/>
    <w:rsid w:val="00987EB9"/>
    <w:rsid w:val="009915FA"/>
    <w:rsid w:val="00991E44"/>
    <w:rsid w:val="00992E19"/>
    <w:rsid w:val="00992E73"/>
    <w:rsid w:val="009936B3"/>
    <w:rsid w:val="00994B4D"/>
    <w:rsid w:val="00995AD7"/>
    <w:rsid w:val="00995D4E"/>
    <w:rsid w:val="00996D33"/>
    <w:rsid w:val="00997311"/>
    <w:rsid w:val="00997B64"/>
    <w:rsid w:val="009A303D"/>
    <w:rsid w:val="009A3700"/>
    <w:rsid w:val="009A41A4"/>
    <w:rsid w:val="009A49E9"/>
    <w:rsid w:val="009A554B"/>
    <w:rsid w:val="009A5ABB"/>
    <w:rsid w:val="009A6575"/>
    <w:rsid w:val="009A6698"/>
    <w:rsid w:val="009A7A4D"/>
    <w:rsid w:val="009B0724"/>
    <w:rsid w:val="009B260F"/>
    <w:rsid w:val="009B2D0F"/>
    <w:rsid w:val="009B3012"/>
    <w:rsid w:val="009B33DF"/>
    <w:rsid w:val="009B3E6E"/>
    <w:rsid w:val="009B436D"/>
    <w:rsid w:val="009C147E"/>
    <w:rsid w:val="009C18BA"/>
    <w:rsid w:val="009C2061"/>
    <w:rsid w:val="009C35E0"/>
    <w:rsid w:val="009C5114"/>
    <w:rsid w:val="009C56C2"/>
    <w:rsid w:val="009C5994"/>
    <w:rsid w:val="009C7D51"/>
    <w:rsid w:val="009D05AE"/>
    <w:rsid w:val="009D0AE4"/>
    <w:rsid w:val="009D1BEB"/>
    <w:rsid w:val="009D31F7"/>
    <w:rsid w:val="009D4B19"/>
    <w:rsid w:val="009D4DA1"/>
    <w:rsid w:val="009D5FEA"/>
    <w:rsid w:val="009D636C"/>
    <w:rsid w:val="009D64D3"/>
    <w:rsid w:val="009E02B8"/>
    <w:rsid w:val="009E06C1"/>
    <w:rsid w:val="009E16C4"/>
    <w:rsid w:val="009E1732"/>
    <w:rsid w:val="009E1C12"/>
    <w:rsid w:val="009E3004"/>
    <w:rsid w:val="009E3EAF"/>
    <w:rsid w:val="009E5913"/>
    <w:rsid w:val="009F1EA7"/>
    <w:rsid w:val="009F2A98"/>
    <w:rsid w:val="009F4DCF"/>
    <w:rsid w:val="009F5572"/>
    <w:rsid w:val="009F5F96"/>
    <w:rsid w:val="009F6063"/>
    <w:rsid w:val="009F6667"/>
    <w:rsid w:val="009F6BBA"/>
    <w:rsid w:val="00A00695"/>
    <w:rsid w:val="00A00E06"/>
    <w:rsid w:val="00A01E00"/>
    <w:rsid w:val="00A02701"/>
    <w:rsid w:val="00A046C9"/>
    <w:rsid w:val="00A05586"/>
    <w:rsid w:val="00A10553"/>
    <w:rsid w:val="00A10ED4"/>
    <w:rsid w:val="00A12987"/>
    <w:rsid w:val="00A13579"/>
    <w:rsid w:val="00A14406"/>
    <w:rsid w:val="00A1530D"/>
    <w:rsid w:val="00A1597B"/>
    <w:rsid w:val="00A177AF"/>
    <w:rsid w:val="00A17AA5"/>
    <w:rsid w:val="00A20496"/>
    <w:rsid w:val="00A206A8"/>
    <w:rsid w:val="00A20797"/>
    <w:rsid w:val="00A229E1"/>
    <w:rsid w:val="00A23773"/>
    <w:rsid w:val="00A2493F"/>
    <w:rsid w:val="00A24DF4"/>
    <w:rsid w:val="00A24E5F"/>
    <w:rsid w:val="00A317F9"/>
    <w:rsid w:val="00A31895"/>
    <w:rsid w:val="00A31DF6"/>
    <w:rsid w:val="00A32038"/>
    <w:rsid w:val="00A32F74"/>
    <w:rsid w:val="00A33A9F"/>
    <w:rsid w:val="00A34AF3"/>
    <w:rsid w:val="00A34F4E"/>
    <w:rsid w:val="00A353DA"/>
    <w:rsid w:val="00A36B2E"/>
    <w:rsid w:val="00A3716C"/>
    <w:rsid w:val="00A405C8"/>
    <w:rsid w:val="00A40936"/>
    <w:rsid w:val="00A41F6D"/>
    <w:rsid w:val="00A422B5"/>
    <w:rsid w:val="00A42396"/>
    <w:rsid w:val="00A4263E"/>
    <w:rsid w:val="00A44A63"/>
    <w:rsid w:val="00A4532C"/>
    <w:rsid w:val="00A45F00"/>
    <w:rsid w:val="00A465FD"/>
    <w:rsid w:val="00A50356"/>
    <w:rsid w:val="00A51C7F"/>
    <w:rsid w:val="00A52CDD"/>
    <w:rsid w:val="00A5329F"/>
    <w:rsid w:val="00A54151"/>
    <w:rsid w:val="00A54840"/>
    <w:rsid w:val="00A55301"/>
    <w:rsid w:val="00A553C3"/>
    <w:rsid w:val="00A559F8"/>
    <w:rsid w:val="00A55CA1"/>
    <w:rsid w:val="00A55D63"/>
    <w:rsid w:val="00A56665"/>
    <w:rsid w:val="00A57A92"/>
    <w:rsid w:val="00A57B26"/>
    <w:rsid w:val="00A609C9"/>
    <w:rsid w:val="00A60E87"/>
    <w:rsid w:val="00A61EE2"/>
    <w:rsid w:val="00A62E1F"/>
    <w:rsid w:val="00A63F86"/>
    <w:rsid w:val="00A64012"/>
    <w:rsid w:val="00A65519"/>
    <w:rsid w:val="00A67422"/>
    <w:rsid w:val="00A679F9"/>
    <w:rsid w:val="00A67F44"/>
    <w:rsid w:val="00A712C7"/>
    <w:rsid w:val="00A714B0"/>
    <w:rsid w:val="00A716D6"/>
    <w:rsid w:val="00A72CF3"/>
    <w:rsid w:val="00A72D56"/>
    <w:rsid w:val="00A7359E"/>
    <w:rsid w:val="00A73652"/>
    <w:rsid w:val="00A74BDA"/>
    <w:rsid w:val="00A74EAF"/>
    <w:rsid w:val="00A84467"/>
    <w:rsid w:val="00A865CB"/>
    <w:rsid w:val="00A87269"/>
    <w:rsid w:val="00A87373"/>
    <w:rsid w:val="00A910D5"/>
    <w:rsid w:val="00A934EA"/>
    <w:rsid w:val="00A93511"/>
    <w:rsid w:val="00A93517"/>
    <w:rsid w:val="00A9390A"/>
    <w:rsid w:val="00A9538F"/>
    <w:rsid w:val="00A9569F"/>
    <w:rsid w:val="00A9624D"/>
    <w:rsid w:val="00A962C1"/>
    <w:rsid w:val="00A9687A"/>
    <w:rsid w:val="00A96D09"/>
    <w:rsid w:val="00A96E9A"/>
    <w:rsid w:val="00A96F01"/>
    <w:rsid w:val="00AA0757"/>
    <w:rsid w:val="00AA281E"/>
    <w:rsid w:val="00AA2AA4"/>
    <w:rsid w:val="00AA40CD"/>
    <w:rsid w:val="00AA6F39"/>
    <w:rsid w:val="00AA7137"/>
    <w:rsid w:val="00AB0541"/>
    <w:rsid w:val="00AB0C44"/>
    <w:rsid w:val="00AB1F6D"/>
    <w:rsid w:val="00AB3E3D"/>
    <w:rsid w:val="00AB470A"/>
    <w:rsid w:val="00AB49B6"/>
    <w:rsid w:val="00AB5CE1"/>
    <w:rsid w:val="00AB61E9"/>
    <w:rsid w:val="00AB6465"/>
    <w:rsid w:val="00AB7721"/>
    <w:rsid w:val="00AC051D"/>
    <w:rsid w:val="00AC0D72"/>
    <w:rsid w:val="00AC3841"/>
    <w:rsid w:val="00AC4CCF"/>
    <w:rsid w:val="00AC4E0E"/>
    <w:rsid w:val="00AC57EA"/>
    <w:rsid w:val="00AC5991"/>
    <w:rsid w:val="00AC5DB0"/>
    <w:rsid w:val="00AC636B"/>
    <w:rsid w:val="00AC7BF8"/>
    <w:rsid w:val="00AC7D19"/>
    <w:rsid w:val="00AD06E7"/>
    <w:rsid w:val="00AD29AF"/>
    <w:rsid w:val="00AD41B3"/>
    <w:rsid w:val="00AD4B00"/>
    <w:rsid w:val="00AD5D53"/>
    <w:rsid w:val="00AD6A26"/>
    <w:rsid w:val="00AD785A"/>
    <w:rsid w:val="00AE0B34"/>
    <w:rsid w:val="00AE1BA3"/>
    <w:rsid w:val="00AE233C"/>
    <w:rsid w:val="00AE26C0"/>
    <w:rsid w:val="00AE2B4E"/>
    <w:rsid w:val="00AE3FC4"/>
    <w:rsid w:val="00AE4600"/>
    <w:rsid w:val="00AE6425"/>
    <w:rsid w:val="00AE6813"/>
    <w:rsid w:val="00AE6CD5"/>
    <w:rsid w:val="00AE6D4A"/>
    <w:rsid w:val="00AE6E42"/>
    <w:rsid w:val="00AE76E7"/>
    <w:rsid w:val="00AE7E8C"/>
    <w:rsid w:val="00AF0023"/>
    <w:rsid w:val="00AF05F1"/>
    <w:rsid w:val="00AF1CEE"/>
    <w:rsid w:val="00AF1DC6"/>
    <w:rsid w:val="00AF1E90"/>
    <w:rsid w:val="00AF3B47"/>
    <w:rsid w:val="00AF43F1"/>
    <w:rsid w:val="00AF4542"/>
    <w:rsid w:val="00AF4CC5"/>
    <w:rsid w:val="00AF4D1F"/>
    <w:rsid w:val="00AF607E"/>
    <w:rsid w:val="00B01BA2"/>
    <w:rsid w:val="00B01CD4"/>
    <w:rsid w:val="00B0241B"/>
    <w:rsid w:val="00B0281D"/>
    <w:rsid w:val="00B03568"/>
    <w:rsid w:val="00B0362D"/>
    <w:rsid w:val="00B055D1"/>
    <w:rsid w:val="00B05CC2"/>
    <w:rsid w:val="00B1264E"/>
    <w:rsid w:val="00B15749"/>
    <w:rsid w:val="00B15E74"/>
    <w:rsid w:val="00B1738A"/>
    <w:rsid w:val="00B17922"/>
    <w:rsid w:val="00B24D2D"/>
    <w:rsid w:val="00B253B4"/>
    <w:rsid w:val="00B25F1E"/>
    <w:rsid w:val="00B26476"/>
    <w:rsid w:val="00B265DC"/>
    <w:rsid w:val="00B2688D"/>
    <w:rsid w:val="00B268A7"/>
    <w:rsid w:val="00B27FBE"/>
    <w:rsid w:val="00B30595"/>
    <w:rsid w:val="00B3172E"/>
    <w:rsid w:val="00B318A2"/>
    <w:rsid w:val="00B31D89"/>
    <w:rsid w:val="00B341C2"/>
    <w:rsid w:val="00B34DBA"/>
    <w:rsid w:val="00B40963"/>
    <w:rsid w:val="00B41812"/>
    <w:rsid w:val="00B429A7"/>
    <w:rsid w:val="00B4519B"/>
    <w:rsid w:val="00B46A08"/>
    <w:rsid w:val="00B47689"/>
    <w:rsid w:val="00B47A9B"/>
    <w:rsid w:val="00B501AE"/>
    <w:rsid w:val="00B502C6"/>
    <w:rsid w:val="00B518FC"/>
    <w:rsid w:val="00B52C1F"/>
    <w:rsid w:val="00B55C10"/>
    <w:rsid w:val="00B55DC4"/>
    <w:rsid w:val="00B55EAE"/>
    <w:rsid w:val="00B55F77"/>
    <w:rsid w:val="00B56821"/>
    <w:rsid w:val="00B56E2E"/>
    <w:rsid w:val="00B605A7"/>
    <w:rsid w:val="00B60B6C"/>
    <w:rsid w:val="00B635CF"/>
    <w:rsid w:val="00B636CC"/>
    <w:rsid w:val="00B63BBB"/>
    <w:rsid w:val="00B64291"/>
    <w:rsid w:val="00B647AB"/>
    <w:rsid w:val="00B64D8E"/>
    <w:rsid w:val="00B67793"/>
    <w:rsid w:val="00B67B22"/>
    <w:rsid w:val="00B70067"/>
    <w:rsid w:val="00B700DF"/>
    <w:rsid w:val="00B705AC"/>
    <w:rsid w:val="00B70E9C"/>
    <w:rsid w:val="00B718E0"/>
    <w:rsid w:val="00B723BF"/>
    <w:rsid w:val="00B723FB"/>
    <w:rsid w:val="00B738B9"/>
    <w:rsid w:val="00B76604"/>
    <w:rsid w:val="00B76876"/>
    <w:rsid w:val="00B76CA0"/>
    <w:rsid w:val="00B76DD4"/>
    <w:rsid w:val="00B80176"/>
    <w:rsid w:val="00B80BCD"/>
    <w:rsid w:val="00B81277"/>
    <w:rsid w:val="00B818B7"/>
    <w:rsid w:val="00B82A71"/>
    <w:rsid w:val="00B83823"/>
    <w:rsid w:val="00B83868"/>
    <w:rsid w:val="00B839AB"/>
    <w:rsid w:val="00B84411"/>
    <w:rsid w:val="00B84B10"/>
    <w:rsid w:val="00B84B14"/>
    <w:rsid w:val="00B86103"/>
    <w:rsid w:val="00B86B75"/>
    <w:rsid w:val="00B876B3"/>
    <w:rsid w:val="00B878B5"/>
    <w:rsid w:val="00B900A8"/>
    <w:rsid w:val="00B908EE"/>
    <w:rsid w:val="00B9099E"/>
    <w:rsid w:val="00B9112C"/>
    <w:rsid w:val="00B91460"/>
    <w:rsid w:val="00B9227E"/>
    <w:rsid w:val="00B9323F"/>
    <w:rsid w:val="00B9414C"/>
    <w:rsid w:val="00B944C7"/>
    <w:rsid w:val="00B94538"/>
    <w:rsid w:val="00B951B4"/>
    <w:rsid w:val="00B95AAC"/>
    <w:rsid w:val="00B95EF8"/>
    <w:rsid w:val="00B96CCB"/>
    <w:rsid w:val="00B97374"/>
    <w:rsid w:val="00B97398"/>
    <w:rsid w:val="00BA0D1C"/>
    <w:rsid w:val="00BA2A90"/>
    <w:rsid w:val="00BA721C"/>
    <w:rsid w:val="00BA7657"/>
    <w:rsid w:val="00BA7836"/>
    <w:rsid w:val="00BA7B81"/>
    <w:rsid w:val="00BB0A60"/>
    <w:rsid w:val="00BB1B45"/>
    <w:rsid w:val="00BB33C1"/>
    <w:rsid w:val="00BB5056"/>
    <w:rsid w:val="00BB5084"/>
    <w:rsid w:val="00BB5AD0"/>
    <w:rsid w:val="00BB6B51"/>
    <w:rsid w:val="00BB6EC1"/>
    <w:rsid w:val="00BB714D"/>
    <w:rsid w:val="00BB733F"/>
    <w:rsid w:val="00BC0638"/>
    <w:rsid w:val="00BC06E2"/>
    <w:rsid w:val="00BC0ED5"/>
    <w:rsid w:val="00BC278C"/>
    <w:rsid w:val="00BC34C1"/>
    <w:rsid w:val="00BC3C48"/>
    <w:rsid w:val="00BC41BE"/>
    <w:rsid w:val="00BC44CE"/>
    <w:rsid w:val="00BC6C95"/>
    <w:rsid w:val="00BC7F60"/>
    <w:rsid w:val="00BD2B29"/>
    <w:rsid w:val="00BD30D6"/>
    <w:rsid w:val="00BD31C6"/>
    <w:rsid w:val="00BD3BFC"/>
    <w:rsid w:val="00BD42DF"/>
    <w:rsid w:val="00BD4DA5"/>
    <w:rsid w:val="00BD4DEA"/>
    <w:rsid w:val="00BD4E2F"/>
    <w:rsid w:val="00BD591F"/>
    <w:rsid w:val="00BD5F80"/>
    <w:rsid w:val="00BD62BB"/>
    <w:rsid w:val="00BD70D9"/>
    <w:rsid w:val="00BE3BB7"/>
    <w:rsid w:val="00BE5B8D"/>
    <w:rsid w:val="00BE5BFA"/>
    <w:rsid w:val="00BE6385"/>
    <w:rsid w:val="00BE646C"/>
    <w:rsid w:val="00BF0284"/>
    <w:rsid w:val="00BF116B"/>
    <w:rsid w:val="00BF2D35"/>
    <w:rsid w:val="00BF5395"/>
    <w:rsid w:val="00BF602F"/>
    <w:rsid w:val="00BF6C9D"/>
    <w:rsid w:val="00BF6ECC"/>
    <w:rsid w:val="00BF7247"/>
    <w:rsid w:val="00BF7B4F"/>
    <w:rsid w:val="00BF7E4B"/>
    <w:rsid w:val="00C02B65"/>
    <w:rsid w:val="00C03A0A"/>
    <w:rsid w:val="00C04BC7"/>
    <w:rsid w:val="00C053A4"/>
    <w:rsid w:val="00C054EC"/>
    <w:rsid w:val="00C05ABD"/>
    <w:rsid w:val="00C06008"/>
    <w:rsid w:val="00C0632F"/>
    <w:rsid w:val="00C0650A"/>
    <w:rsid w:val="00C06C0A"/>
    <w:rsid w:val="00C109CF"/>
    <w:rsid w:val="00C10BD8"/>
    <w:rsid w:val="00C1273D"/>
    <w:rsid w:val="00C13CF8"/>
    <w:rsid w:val="00C14F4A"/>
    <w:rsid w:val="00C1504A"/>
    <w:rsid w:val="00C1512C"/>
    <w:rsid w:val="00C15CF2"/>
    <w:rsid w:val="00C16578"/>
    <w:rsid w:val="00C16771"/>
    <w:rsid w:val="00C16E15"/>
    <w:rsid w:val="00C16F78"/>
    <w:rsid w:val="00C22153"/>
    <w:rsid w:val="00C22B14"/>
    <w:rsid w:val="00C22DB1"/>
    <w:rsid w:val="00C22EC4"/>
    <w:rsid w:val="00C245BD"/>
    <w:rsid w:val="00C24818"/>
    <w:rsid w:val="00C27166"/>
    <w:rsid w:val="00C278A5"/>
    <w:rsid w:val="00C27AE5"/>
    <w:rsid w:val="00C27F65"/>
    <w:rsid w:val="00C30898"/>
    <w:rsid w:val="00C31198"/>
    <w:rsid w:val="00C32B58"/>
    <w:rsid w:val="00C33295"/>
    <w:rsid w:val="00C333C0"/>
    <w:rsid w:val="00C33FED"/>
    <w:rsid w:val="00C348FF"/>
    <w:rsid w:val="00C3495F"/>
    <w:rsid w:val="00C356E0"/>
    <w:rsid w:val="00C3612D"/>
    <w:rsid w:val="00C366F9"/>
    <w:rsid w:val="00C37DE1"/>
    <w:rsid w:val="00C40E98"/>
    <w:rsid w:val="00C411B3"/>
    <w:rsid w:val="00C41582"/>
    <w:rsid w:val="00C41A47"/>
    <w:rsid w:val="00C41E15"/>
    <w:rsid w:val="00C42D54"/>
    <w:rsid w:val="00C45382"/>
    <w:rsid w:val="00C4560C"/>
    <w:rsid w:val="00C46582"/>
    <w:rsid w:val="00C46883"/>
    <w:rsid w:val="00C46B71"/>
    <w:rsid w:val="00C46CF6"/>
    <w:rsid w:val="00C47868"/>
    <w:rsid w:val="00C50144"/>
    <w:rsid w:val="00C515F5"/>
    <w:rsid w:val="00C52D38"/>
    <w:rsid w:val="00C5312B"/>
    <w:rsid w:val="00C53D37"/>
    <w:rsid w:val="00C54657"/>
    <w:rsid w:val="00C55512"/>
    <w:rsid w:val="00C55916"/>
    <w:rsid w:val="00C571CA"/>
    <w:rsid w:val="00C60185"/>
    <w:rsid w:val="00C60365"/>
    <w:rsid w:val="00C60CC8"/>
    <w:rsid w:val="00C6263A"/>
    <w:rsid w:val="00C627EE"/>
    <w:rsid w:val="00C62AE4"/>
    <w:rsid w:val="00C62CE6"/>
    <w:rsid w:val="00C62EED"/>
    <w:rsid w:val="00C62FAB"/>
    <w:rsid w:val="00C63970"/>
    <w:rsid w:val="00C642AE"/>
    <w:rsid w:val="00C65A0D"/>
    <w:rsid w:val="00C65AB4"/>
    <w:rsid w:val="00C662DE"/>
    <w:rsid w:val="00C66685"/>
    <w:rsid w:val="00C6668E"/>
    <w:rsid w:val="00C66D08"/>
    <w:rsid w:val="00C66DD8"/>
    <w:rsid w:val="00C67C03"/>
    <w:rsid w:val="00C71AAB"/>
    <w:rsid w:val="00C72D86"/>
    <w:rsid w:val="00C7495D"/>
    <w:rsid w:val="00C751F0"/>
    <w:rsid w:val="00C761DF"/>
    <w:rsid w:val="00C77225"/>
    <w:rsid w:val="00C77EF8"/>
    <w:rsid w:val="00C80D0F"/>
    <w:rsid w:val="00C81652"/>
    <w:rsid w:val="00C8201B"/>
    <w:rsid w:val="00C82A43"/>
    <w:rsid w:val="00C82A9F"/>
    <w:rsid w:val="00C82BB6"/>
    <w:rsid w:val="00C83B0E"/>
    <w:rsid w:val="00C84E50"/>
    <w:rsid w:val="00C84E77"/>
    <w:rsid w:val="00C867BC"/>
    <w:rsid w:val="00C912B2"/>
    <w:rsid w:val="00C928C8"/>
    <w:rsid w:val="00C93390"/>
    <w:rsid w:val="00C93D64"/>
    <w:rsid w:val="00C9413B"/>
    <w:rsid w:val="00C94788"/>
    <w:rsid w:val="00C94B9C"/>
    <w:rsid w:val="00C95A23"/>
    <w:rsid w:val="00C95B85"/>
    <w:rsid w:val="00C95F72"/>
    <w:rsid w:val="00C968FB"/>
    <w:rsid w:val="00CA001A"/>
    <w:rsid w:val="00CA2EB0"/>
    <w:rsid w:val="00CA4B02"/>
    <w:rsid w:val="00CA4D3D"/>
    <w:rsid w:val="00CA6247"/>
    <w:rsid w:val="00CA6560"/>
    <w:rsid w:val="00CA7234"/>
    <w:rsid w:val="00CB09B4"/>
    <w:rsid w:val="00CB15BC"/>
    <w:rsid w:val="00CB16E4"/>
    <w:rsid w:val="00CB27B7"/>
    <w:rsid w:val="00CB2F5E"/>
    <w:rsid w:val="00CB34D6"/>
    <w:rsid w:val="00CB4298"/>
    <w:rsid w:val="00CB443C"/>
    <w:rsid w:val="00CB58BA"/>
    <w:rsid w:val="00CB78F3"/>
    <w:rsid w:val="00CC1E51"/>
    <w:rsid w:val="00CC2927"/>
    <w:rsid w:val="00CC3E74"/>
    <w:rsid w:val="00CC3F72"/>
    <w:rsid w:val="00CC4D8B"/>
    <w:rsid w:val="00CC54C1"/>
    <w:rsid w:val="00CD0DB2"/>
    <w:rsid w:val="00CD2792"/>
    <w:rsid w:val="00CD2BC0"/>
    <w:rsid w:val="00CD3C13"/>
    <w:rsid w:val="00CD4458"/>
    <w:rsid w:val="00CD477C"/>
    <w:rsid w:val="00CD5CE0"/>
    <w:rsid w:val="00CD7EE8"/>
    <w:rsid w:val="00CE19D7"/>
    <w:rsid w:val="00CE2C09"/>
    <w:rsid w:val="00CE36D3"/>
    <w:rsid w:val="00CE49F9"/>
    <w:rsid w:val="00CE5D58"/>
    <w:rsid w:val="00CE6078"/>
    <w:rsid w:val="00CE6D31"/>
    <w:rsid w:val="00CF0531"/>
    <w:rsid w:val="00CF12FA"/>
    <w:rsid w:val="00CF19AF"/>
    <w:rsid w:val="00CF1B79"/>
    <w:rsid w:val="00CF2B9A"/>
    <w:rsid w:val="00CF394E"/>
    <w:rsid w:val="00CF402E"/>
    <w:rsid w:val="00CF4CCB"/>
    <w:rsid w:val="00CF4DB5"/>
    <w:rsid w:val="00CF6C68"/>
    <w:rsid w:val="00CF7097"/>
    <w:rsid w:val="00CF78AD"/>
    <w:rsid w:val="00D00F77"/>
    <w:rsid w:val="00D01053"/>
    <w:rsid w:val="00D017C2"/>
    <w:rsid w:val="00D01A33"/>
    <w:rsid w:val="00D02A76"/>
    <w:rsid w:val="00D02E60"/>
    <w:rsid w:val="00D02E6A"/>
    <w:rsid w:val="00D03DC0"/>
    <w:rsid w:val="00D0463D"/>
    <w:rsid w:val="00D04788"/>
    <w:rsid w:val="00D06469"/>
    <w:rsid w:val="00D06EF9"/>
    <w:rsid w:val="00D07378"/>
    <w:rsid w:val="00D07F4F"/>
    <w:rsid w:val="00D108F3"/>
    <w:rsid w:val="00D11119"/>
    <w:rsid w:val="00D1116D"/>
    <w:rsid w:val="00D12751"/>
    <w:rsid w:val="00D12D62"/>
    <w:rsid w:val="00D12EBC"/>
    <w:rsid w:val="00D1597C"/>
    <w:rsid w:val="00D15B69"/>
    <w:rsid w:val="00D15FED"/>
    <w:rsid w:val="00D16849"/>
    <w:rsid w:val="00D17AB5"/>
    <w:rsid w:val="00D17D63"/>
    <w:rsid w:val="00D20177"/>
    <w:rsid w:val="00D2102D"/>
    <w:rsid w:val="00D21D1A"/>
    <w:rsid w:val="00D22DB0"/>
    <w:rsid w:val="00D239E3"/>
    <w:rsid w:val="00D241BE"/>
    <w:rsid w:val="00D24F80"/>
    <w:rsid w:val="00D26F18"/>
    <w:rsid w:val="00D2733B"/>
    <w:rsid w:val="00D30A9F"/>
    <w:rsid w:val="00D30BB5"/>
    <w:rsid w:val="00D3284F"/>
    <w:rsid w:val="00D33C5B"/>
    <w:rsid w:val="00D34992"/>
    <w:rsid w:val="00D34A66"/>
    <w:rsid w:val="00D353BB"/>
    <w:rsid w:val="00D3554A"/>
    <w:rsid w:val="00D36FFB"/>
    <w:rsid w:val="00D37489"/>
    <w:rsid w:val="00D3771D"/>
    <w:rsid w:val="00D37805"/>
    <w:rsid w:val="00D403B2"/>
    <w:rsid w:val="00D41A76"/>
    <w:rsid w:val="00D42F95"/>
    <w:rsid w:val="00D447BF"/>
    <w:rsid w:val="00D4495E"/>
    <w:rsid w:val="00D45305"/>
    <w:rsid w:val="00D454EB"/>
    <w:rsid w:val="00D4587B"/>
    <w:rsid w:val="00D45B84"/>
    <w:rsid w:val="00D46390"/>
    <w:rsid w:val="00D463F4"/>
    <w:rsid w:val="00D47BFA"/>
    <w:rsid w:val="00D47FD8"/>
    <w:rsid w:val="00D511E0"/>
    <w:rsid w:val="00D5140B"/>
    <w:rsid w:val="00D55730"/>
    <w:rsid w:val="00D5643E"/>
    <w:rsid w:val="00D57343"/>
    <w:rsid w:val="00D621B2"/>
    <w:rsid w:val="00D622B3"/>
    <w:rsid w:val="00D62786"/>
    <w:rsid w:val="00D64463"/>
    <w:rsid w:val="00D64AF3"/>
    <w:rsid w:val="00D6622E"/>
    <w:rsid w:val="00D66E8F"/>
    <w:rsid w:val="00D709CD"/>
    <w:rsid w:val="00D70BCF"/>
    <w:rsid w:val="00D728BB"/>
    <w:rsid w:val="00D7307D"/>
    <w:rsid w:val="00D7441C"/>
    <w:rsid w:val="00D75FA9"/>
    <w:rsid w:val="00D76BDA"/>
    <w:rsid w:val="00D80139"/>
    <w:rsid w:val="00D80272"/>
    <w:rsid w:val="00D80444"/>
    <w:rsid w:val="00D8390E"/>
    <w:rsid w:val="00D844D2"/>
    <w:rsid w:val="00D84DAD"/>
    <w:rsid w:val="00D85934"/>
    <w:rsid w:val="00D86100"/>
    <w:rsid w:val="00D86EB6"/>
    <w:rsid w:val="00D904DE"/>
    <w:rsid w:val="00D91174"/>
    <w:rsid w:val="00D92091"/>
    <w:rsid w:val="00D93044"/>
    <w:rsid w:val="00D931DE"/>
    <w:rsid w:val="00D93EFD"/>
    <w:rsid w:val="00D954F0"/>
    <w:rsid w:val="00D96A14"/>
    <w:rsid w:val="00DA09D6"/>
    <w:rsid w:val="00DA3B4A"/>
    <w:rsid w:val="00DA44CE"/>
    <w:rsid w:val="00DA4FD3"/>
    <w:rsid w:val="00DA5663"/>
    <w:rsid w:val="00DA7855"/>
    <w:rsid w:val="00DB10DF"/>
    <w:rsid w:val="00DB2669"/>
    <w:rsid w:val="00DB3732"/>
    <w:rsid w:val="00DC0293"/>
    <w:rsid w:val="00DC04D8"/>
    <w:rsid w:val="00DC3116"/>
    <w:rsid w:val="00DC3554"/>
    <w:rsid w:val="00DC37B1"/>
    <w:rsid w:val="00DC4667"/>
    <w:rsid w:val="00DC5639"/>
    <w:rsid w:val="00DC5B14"/>
    <w:rsid w:val="00DC5C53"/>
    <w:rsid w:val="00DC6096"/>
    <w:rsid w:val="00DC64BD"/>
    <w:rsid w:val="00DC6F1B"/>
    <w:rsid w:val="00DC700C"/>
    <w:rsid w:val="00DC71A5"/>
    <w:rsid w:val="00DD23B1"/>
    <w:rsid w:val="00DD248E"/>
    <w:rsid w:val="00DD349E"/>
    <w:rsid w:val="00DD4F10"/>
    <w:rsid w:val="00DD776D"/>
    <w:rsid w:val="00DD7FFB"/>
    <w:rsid w:val="00DE1686"/>
    <w:rsid w:val="00DE1DAD"/>
    <w:rsid w:val="00DE1E39"/>
    <w:rsid w:val="00DE3A04"/>
    <w:rsid w:val="00DE4C51"/>
    <w:rsid w:val="00DE6BCE"/>
    <w:rsid w:val="00DE747F"/>
    <w:rsid w:val="00DF1C91"/>
    <w:rsid w:val="00DF1EFF"/>
    <w:rsid w:val="00DF3175"/>
    <w:rsid w:val="00DF3969"/>
    <w:rsid w:val="00DF4B37"/>
    <w:rsid w:val="00DF4C4D"/>
    <w:rsid w:val="00DF5512"/>
    <w:rsid w:val="00DF55AD"/>
    <w:rsid w:val="00DF5681"/>
    <w:rsid w:val="00DF79A0"/>
    <w:rsid w:val="00DF7FB4"/>
    <w:rsid w:val="00E023F0"/>
    <w:rsid w:val="00E04C08"/>
    <w:rsid w:val="00E04CBC"/>
    <w:rsid w:val="00E04F29"/>
    <w:rsid w:val="00E06960"/>
    <w:rsid w:val="00E070E3"/>
    <w:rsid w:val="00E0794E"/>
    <w:rsid w:val="00E10FAF"/>
    <w:rsid w:val="00E131AD"/>
    <w:rsid w:val="00E13FFE"/>
    <w:rsid w:val="00E1468B"/>
    <w:rsid w:val="00E14D2C"/>
    <w:rsid w:val="00E15A05"/>
    <w:rsid w:val="00E15A7B"/>
    <w:rsid w:val="00E15C6D"/>
    <w:rsid w:val="00E1712A"/>
    <w:rsid w:val="00E17D51"/>
    <w:rsid w:val="00E21B57"/>
    <w:rsid w:val="00E2223B"/>
    <w:rsid w:val="00E237E2"/>
    <w:rsid w:val="00E24223"/>
    <w:rsid w:val="00E24574"/>
    <w:rsid w:val="00E2459C"/>
    <w:rsid w:val="00E25414"/>
    <w:rsid w:val="00E25A68"/>
    <w:rsid w:val="00E2697A"/>
    <w:rsid w:val="00E26ECF"/>
    <w:rsid w:val="00E26F21"/>
    <w:rsid w:val="00E270CB"/>
    <w:rsid w:val="00E32B5D"/>
    <w:rsid w:val="00E33731"/>
    <w:rsid w:val="00E33AF3"/>
    <w:rsid w:val="00E33B96"/>
    <w:rsid w:val="00E34757"/>
    <w:rsid w:val="00E34BB1"/>
    <w:rsid w:val="00E353C2"/>
    <w:rsid w:val="00E35718"/>
    <w:rsid w:val="00E408F1"/>
    <w:rsid w:val="00E40A9B"/>
    <w:rsid w:val="00E4101C"/>
    <w:rsid w:val="00E41797"/>
    <w:rsid w:val="00E4238D"/>
    <w:rsid w:val="00E4252C"/>
    <w:rsid w:val="00E427F5"/>
    <w:rsid w:val="00E42E0D"/>
    <w:rsid w:val="00E43B80"/>
    <w:rsid w:val="00E4455B"/>
    <w:rsid w:val="00E447CC"/>
    <w:rsid w:val="00E4492D"/>
    <w:rsid w:val="00E449F3"/>
    <w:rsid w:val="00E4567A"/>
    <w:rsid w:val="00E462C1"/>
    <w:rsid w:val="00E46314"/>
    <w:rsid w:val="00E47722"/>
    <w:rsid w:val="00E47A10"/>
    <w:rsid w:val="00E5125B"/>
    <w:rsid w:val="00E51C36"/>
    <w:rsid w:val="00E52823"/>
    <w:rsid w:val="00E52ED3"/>
    <w:rsid w:val="00E5355F"/>
    <w:rsid w:val="00E5460F"/>
    <w:rsid w:val="00E572CA"/>
    <w:rsid w:val="00E5743D"/>
    <w:rsid w:val="00E57C96"/>
    <w:rsid w:val="00E616AA"/>
    <w:rsid w:val="00E63DD0"/>
    <w:rsid w:val="00E63FA8"/>
    <w:rsid w:val="00E64331"/>
    <w:rsid w:val="00E64A70"/>
    <w:rsid w:val="00E64BE4"/>
    <w:rsid w:val="00E6534D"/>
    <w:rsid w:val="00E6699C"/>
    <w:rsid w:val="00E6710C"/>
    <w:rsid w:val="00E7084B"/>
    <w:rsid w:val="00E7117C"/>
    <w:rsid w:val="00E714E6"/>
    <w:rsid w:val="00E71C38"/>
    <w:rsid w:val="00E72EAE"/>
    <w:rsid w:val="00E7342E"/>
    <w:rsid w:val="00E74B5F"/>
    <w:rsid w:val="00E752D1"/>
    <w:rsid w:val="00E75417"/>
    <w:rsid w:val="00E77BBB"/>
    <w:rsid w:val="00E80B6A"/>
    <w:rsid w:val="00E814B2"/>
    <w:rsid w:val="00E83024"/>
    <w:rsid w:val="00E83879"/>
    <w:rsid w:val="00E83B5A"/>
    <w:rsid w:val="00E83FFA"/>
    <w:rsid w:val="00E8417C"/>
    <w:rsid w:val="00E85912"/>
    <w:rsid w:val="00E86A71"/>
    <w:rsid w:val="00E878BC"/>
    <w:rsid w:val="00E91880"/>
    <w:rsid w:val="00E92374"/>
    <w:rsid w:val="00E9320A"/>
    <w:rsid w:val="00E93566"/>
    <w:rsid w:val="00E93F30"/>
    <w:rsid w:val="00E95157"/>
    <w:rsid w:val="00E958E6"/>
    <w:rsid w:val="00E96183"/>
    <w:rsid w:val="00E96AEB"/>
    <w:rsid w:val="00E97927"/>
    <w:rsid w:val="00E97A29"/>
    <w:rsid w:val="00EA2DBB"/>
    <w:rsid w:val="00EA30AF"/>
    <w:rsid w:val="00EA4410"/>
    <w:rsid w:val="00EA4780"/>
    <w:rsid w:val="00EA5531"/>
    <w:rsid w:val="00EA5B85"/>
    <w:rsid w:val="00EA5D68"/>
    <w:rsid w:val="00EB0B87"/>
    <w:rsid w:val="00EB10E4"/>
    <w:rsid w:val="00EB1726"/>
    <w:rsid w:val="00EB26CB"/>
    <w:rsid w:val="00EB3E0F"/>
    <w:rsid w:val="00EB3E2C"/>
    <w:rsid w:val="00EB5363"/>
    <w:rsid w:val="00EB5931"/>
    <w:rsid w:val="00EB5DCA"/>
    <w:rsid w:val="00EB5EDD"/>
    <w:rsid w:val="00EB6F02"/>
    <w:rsid w:val="00EB7536"/>
    <w:rsid w:val="00EB781F"/>
    <w:rsid w:val="00EB7E9A"/>
    <w:rsid w:val="00EC163E"/>
    <w:rsid w:val="00EC23FE"/>
    <w:rsid w:val="00EC5318"/>
    <w:rsid w:val="00EC5AF3"/>
    <w:rsid w:val="00EC5E7B"/>
    <w:rsid w:val="00EC70E1"/>
    <w:rsid w:val="00EC7D73"/>
    <w:rsid w:val="00ED1115"/>
    <w:rsid w:val="00ED2309"/>
    <w:rsid w:val="00ED29DA"/>
    <w:rsid w:val="00ED36BD"/>
    <w:rsid w:val="00ED48D4"/>
    <w:rsid w:val="00ED4AE7"/>
    <w:rsid w:val="00ED4F8C"/>
    <w:rsid w:val="00ED5F16"/>
    <w:rsid w:val="00ED6996"/>
    <w:rsid w:val="00ED7E92"/>
    <w:rsid w:val="00EE04B5"/>
    <w:rsid w:val="00EE07D3"/>
    <w:rsid w:val="00EE0B62"/>
    <w:rsid w:val="00EE0BC6"/>
    <w:rsid w:val="00EE1203"/>
    <w:rsid w:val="00EE3512"/>
    <w:rsid w:val="00EE4983"/>
    <w:rsid w:val="00EE56C7"/>
    <w:rsid w:val="00EE6158"/>
    <w:rsid w:val="00EE778E"/>
    <w:rsid w:val="00EE79B3"/>
    <w:rsid w:val="00EF0484"/>
    <w:rsid w:val="00EF0A17"/>
    <w:rsid w:val="00EF14E8"/>
    <w:rsid w:val="00EF3DB5"/>
    <w:rsid w:val="00EF7B86"/>
    <w:rsid w:val="00F01646"/>
    <w:rsid w:val="00F02CED"/>
    <w:rsid w:val="00F03530"/>
    <w:rsid w:val="00F03B59"/>
    <w:rsid w:val="00F042C6"/>
    <w:rsid w:val="00F076FB"/>
    <w:rsid w:val="00F1244D"/>
    <w:rsid w:val="00F12A3C"/>
    <w:rsid w:val="00F12AC5"/>
    <w:rsid w:val="00F12AF0"/>
    <w:rsid w:val="00F13952"/>
    <w:rsid w:val="00F1462C"/>
    <w:rsid w:val="00F1479C"/>
    <w:rsid w:val="00F14F83"/>
    <w:rsid w:val="00F14F9A"/>
    <w:rsid w:val="00F15683"/>
    <w:rsid w:val="00F17349"/>
    <w:rsid w:val="00F1766F"/>
    <w:rsid w:val="00F17ECB"/>
    <w:rsid w:val="00F20FFB"/>
    <w:rsid w:val="00F220D8"/>
    <w:rsid w:val="00F22D74"/>
    <w:rsid w:val="00F2455F"/>
    <w:rsid w:val="00F2571F"/>
    <w:rsid w:val="00F25B4C"/>
    <w:rsid w:val="00F26EDB"/>
    <w:rsid w:val="00F2799C"/>
    <w:rsid w:val="00F31301"/>
    <w:rsid w:val="00F32BD2"/>
    <w:rsid w:val="00F3349E"/>
    <w:rsid w:val="00F337E9"/>
    <w:rsid w:val="00F34D79"/>
    <w:rsid w:val="00F35873"/>
    <w:rsid w:val="00F35A0C"/>
    <w:rsid w:val="00F36078"/>
    <w:rsid w:val="00F36556"/>
    <w:rsid w:val="00F401D1"/>
    <w:rsid w:val="00F40B08"/>
    <w:rsid w:val="00F40CDF"/>
    <w:rsid w:val="00F41D57"/>
    <w:rsid w:val="00F42B7B"/>
    <w:rsid w:val="00F446C8"/>
    <w:rsid w:val="00F44A66"/>
    <w:rsid w:val="00F46A42"/>
    <w:rsid w:val="00F47A41"/>
    <w:rsid w:val="00F47DC7"/>
    <w:rsid w:val="00F50245"/>
    <w:rsid w:val="00F50A4F"/>
    <w:rsid w:val="00F51C94"/>
    <w:rsid w:val="00F537D2"/>
    <w:rsid w:val="00F53D5C"/>
    <w:rsid w:val="00F53E38"/>
    <w:rsid w:val="00F54DC7"/>
    <w:rsid w:val="00F56277"/>
    <w:rsid w:val="00F56862"/>
    <w:rsid w:val="00F571CE"/>
    <w:rsid w:val="00F57290"/>
    <w:rsid w:val="00F57AFC"/>
    <w:rsid w:val="00F63EAD"/>
    <w:rsid w:val="00F64493"/>
    <w:rsid w:val="00F6521A"/>
    <w:rsid w:val="00F671CD"/>
    <w:rsid w:val="00F70471"/>
    <w:rsid w:val="00F73417"/>
    <w:rsid w:val="00F73576"/>
    <w:rsid w:val="00F736ED"/>
    <w:rsid w:val="00F73F48"/>
    <w:rsid w:val="00F756BC"/>
    <w:rsid w:val="00F80646"/>
    <w:rsid w:val="00F82E2D"/>
    <w:rsid w:val="00F84077"/>
    <w:rsid w:val="00F84D39"/>
    <w:rsid w:val="00F84FCF"/>
    <w:rsid w:val="00F85E25"/>
    <w:rsid w:val="00F862C3"/>
    <w:rsid w:val="00F86A65"/>
    <w:rsid w:val="00F93534"/>
    <w:rsid w:val="00F94B87"/>
    <w:rsid w:val="00F95078"/>
    <w:rsid w:val="00F95ADE"/>
    <w:rsid w:val="00F96AC8"/>
    <w:rsid w:val="00F971D3"/>
    <w:rsid w:val="00F97561"/>
    <w:rsid w:val="00FA0EE6"/>
    <w:rsid w:val="00FA11D8"/>
    <w:rsid w:val="00FA1DBA"/>
    <w:rsid w:val="00FA3AA8"/>
    <w:rsid w:val="00FA5148"/>
    <w:rsid w:val="00FA5E43"/>
    <w:rsid w:val="00FA61CB"/>
    <w:rsid w:val="00FA6584"/>
    <w:rsid w:val="00FA7A3E"/>
    <w:rsid w:val="00FB0F72"/>
    <w:rsid w:val="00FB1EB0"/>
    <w:rsid w:val="00FB252C"/>
    <w:rsid w:val="00FB76E9"/>
    <w:rsid w:val="00FB77EB"/>
    <w:rsid w:val="00FB7952"/>
    <w:rsid w:val="00FC097F"/>
    <w:rsid w:val="00FC0C55"/>
    <w:rsid w:val="00FC1071"/>
    <w:rsid w:val="00FC26AA"/>
    <w:rsid w:val="00FC3DC6"/>
    <w:rsid w:val="00FC472A"/>
    <w:rsid w:val="00FC5379"/>
    <w:rsid w:val="00FC5A80"/>
    <w:rsid w:val="00FC5BC4"/>
    <w:rsid w:val="00FC64BB"/>
    <w:rsid w:val="00FC68C5"/>
    <w:rsid w:val="00FC6B7D"/>
    <w:rsid w:val="00FC7258"/>
    <w:rsid w:val="00FC7462"/>
    <w:rsid w:val="00FD0A21"/>
    <w:rsid w:val="00FD1939"/>
    <w:rsid w:val="00FD1E58"/>
    <w:rsid w:val="00FD27BD"/>
    <w:rsid w:val="00FD29B6"/>
    <w:rsid w:val="00FD3CD7"/>
    <w:rsid w:val="00FD40B8"/>
    <w:rsid w:val="00FD48D4"/>
    <w:rsid w:val="00FD4B63"/>
    <w:rsid w:val="00FD4FFB"/>
    <w:rsid w:val="00FD510D"/>
    <w:rsid w:val="00FD5E89"/>
    <w:rsid w:val="00FD69B0"/>
    <w:rsid w:val="00FD6D92"/>
    <w:rsid w:val="00FD7077"/>
    <w:rsid w:val="00FE037A"/>
    <w:rsid w:val="00FE1BC7"/>
    <w:rsid w:val="00FE4ACC"/>
    <w:rsid w:val="00FE5D10"/>
    <w:rsid w:val="00FE6106"/>
    <w:rsid w:val="00FE657B"/>
    <w:rsid w:val="00FE7735"/>
    <w:rsid w:val="00FF0D57"/>
    <w:rsid w:val="00FF2524"/>
    <w:rsid w:val="00FF28D0"/>
    <w:rsid w:val="00FF2D24"/>
    <w:rsid w:val="00FF39D4"/>
    <w:rsid w:val="00FF5C3B"/>
    <w:rsid w:val="00FF6571"/>
    <w:rsid w:val="00FF6BC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AE09E-D9E2-4BA4-9580-EEB659BB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Hyp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Verse%20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81B65-D76C-4BEC-8B5B-A0FEE405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2165</Words>
  <Characters>13640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
  <LinksUpToDate>false</LinksUpToDate>
  <CharactersWithSpaces>15774</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Aaron zwischen den Toten und Lebendigen</dc:title>
  <dc:subject/>
  <dc:creator>Wilhelm Busch</dc:creator>
  <cp:keywords/>
  <cp:lastModifiedBy>Reinhard</cp:lastModifiedBy>
  <cp:revision>4</cp:revision>
  <cp:lastPrinted>2019-02-02T12:56:00Z</cp:lastPrinted>
  <dcterms:created xsi:type="dcterms:W3CDTF">2019-02-02T12:57:00Z</dcterms:created>
  <dcterms:modified xsi:type="dcterms:W3CDTF">2019-02-02T13:01:00Z</dcterms:modified>
</cp:coreProperties>
</file>